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CC" w:rsidRPr="00C80E5E" w:rsidRDefault="00320BCC" w:rsidP="00320BCC">
      <w:pPr>
        <w:spacing w:line="240" w:lineRule="auto"/>
        <w:ind w:left="4820"/>
        <w:rPr>
          <w:rFonts w:ascii="Times New Roman" w:hAnsi="Times New Roman"/>
          <w:b/>
          <w:sz w:val="24"/>
          <w:lang w:val="kk-KZ"/>
        </w:rPr>
      </w:pPr>
      <w:r w:rsidRPr="00C80E5E">
        <w:rPr>
          <w:rFonts w:ascii="Times New Roman" w:hAnsi="Times New Roman"/>
          <w:b/>
          <w:sz w:val="24"/>
          <w:lang w:val="kk-KZ"/>
        </w:rPr>
        <w:t>«М. Қозыбаев атындағы СҚУ» КеАҚ</w:t>
      </w:r>
    </w:p>
    <w:p w:rsidR="00320BCC" w:rsidRPr="00C80E5E" w:rsidRDefault="00320BCC" w:rsidP="00320BCC">
      <w:pPr>
        <w:spacing w:line="240" w:lineRule="auto"/>
        <w:ind w:left="4820"/>
        <w:rPr>
          <w:rFonts w:ascii="Times New Roman" w:hAnsi="Times New Roman"/>
          <w:b/>
          <w:sz w:val="24"/>
          <w:lang w:val="kk-KZ"/>
        </w:rPr>
      </w:pPr>
      <w:r w:rsidRPr="00C80E5E">
        <w:rPr>
          <w:rFonts w:ascii="Times New Roman" w:hAnsi="Times New Roman"/>
          <w:b/>
          <w:sz w:val="24"/>
          <w:lang w:val="kk-KZ"/>
        </w:rPr>
        <w:t xml:space="preserve">Ғылыми кеңесімен </w:t>
      </w:r>
    </w:p>
    <w:p w:rsidR="00320BCC" w:rsidRPr="00C80E5E" w:rsidRDefault="005F5EC8" w:rsidP="00320BCC">
      <w:pPr>
        <w:spacing w:line="240" w:lineRule="auto"/>
        <w:ind w:left="482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20___ жылғы ______</w:t>
      </w:r>
      <w:r w:rsidR="00320BCC" w:rsidRPr="00C80E5E">
        <w:rPr>
          <w:rFonts w:ascii="Times New Roman" w:hAnsi="Times New Roman"/>
          <w:b/>
          <w:sz w:val="24"/>
          <w:lang w:val="kk-KZ"/>
        </w:rPr>
        <w:t>__ №____ хаттама</w:t>
      </w:r>
    </w:p>
    <w:p w:rsidR="00320BCC" w:rsidRPr="00C80E5E" w:rsidRDefault="00320BCC" w:rsidP="00320BCC">
      <w:pPr>
        <w:spacing w:line="240" w:lineRule="auto"/>
        <w:ind w:left="4820"/>
        <w:rPr>
          <w:rFonts w:ascii="Times New Roman" w:hAnsi="Times New Roman"/>
          <w:b/>
          <w:sz w:val="24"/>
          <w:lang w:val="kk-KZ"/>
        </w:rPr>
      </w:pPr>
      <w:r w:rsidRPr="00C80E5E">
        <w:rPr>
          <w:rFonts w:ascii="Times New Roman" w:hAnsi="Times New Roman"/>
          <w:b/>
          <w:sz w:val="24"/>
          <w:lang w:val="kk-KZ"/>
        </w:rPr>
        <w:t>БЕКІТІЛДІ</w:t>
      </w:r>
    </w:p>
    <w:p w:rsidR="00320BCC" w:rsidRPr="00C80E5E" w:rsidRDefault="00320BCC" w:rsidP="00320BCC">
      <w:pPr>
        <w:spacing w:line="240" w:lineRule="auto"/>
        <w:ind w:left="4820"/>
        <w:rPr>
          <w:rFonts w:ascii="Times New Roman" w:hAnsi="Times New Roman"/>
          <w:b/>
          <w:sz w:val="24"/>
          <w:lang w:val="kk-KZ"/>
        </w:rPr>
      </w:pPr>
      <w:r w:rsidRPr="00C80E5E">
        <w:rPr>
          <w:rFonts w:ascii="Times New Roman" w:hAnsi="Times New Roman"/>
          <w:b/>
          <w:sz w:val="24"/>
          <w:lang w:val="kk-KZ"/>
        </w:rPr>
        <w:t>«М. Қозыбаев атындағы СҚУ» КеАҚ</w:t>
      </w:r>
    </w:p>
    <w:p w:rsidR="00320BCC" w:rsidRPr="00C80E5E" w:rsidRDefault="00320BCC" w:rsidP="00320BCC">
      <w:pPr>
        <w:spacing w:line="240" w:lineRule="auto"/>
        <w:ind w:left="4820"/>
        <w:rPr>
          <w:rFonts w:ascii="Times New Roman" w:hAnsi="Times New Roman"/>
          <w:b/>
          <w:sz w:val="24"/>
          <w:lang w:val="kk-KZ"/>
        </w:rPr>
      </w:pPr>
      <w:r w:rsidRPr="00C80E5E">
        <w:rPr>
          <w:rFonts w:ascii="Times New Roman" w:hAnsi="Times New Roman"/>
          <w:b/>
          <w:sz w:val="24"/>
          <w:lang w:val="kk-KZ"/>
        </w:rPr>
        <w:t xml:space="preserve">Ғылыми кеңесінің төрағасы </w:t>
      </w:r>
    </w:p>
    <w:p w:rsidR="00320BCC" w:rsidRDefault="00320BCC" w:rsidP="005F5EC8">
      <w:pPr>
        <w:spacing w:line="240" w:lineRule="auto"/>
        <w:ind w:firstLine="4820"/>
        <w:rPr>
          <w:rFonts w:ascii="Times New Roman" w:hAnsi="Times New Roman"/>
          <w:b/>
          <w:sz w:val="24"/>
          <w:lang w:val="kk-KZ"/>
        </w:rPr>
      </w:pPr>
      <w:r w:rsidRPr="00C80E5E">
        <w:rPr>
          <w:rFonts w:ascii="Times New Roman" w:hAnsi="Times New Roman"/>
          <w:b/>
          <w:sz w:val="24"/>
          <w:lang w:val="kk-KZ"/>
        </w:rPr>
        <w:t>_______________Е. Шұланов</w:t>
      </w:r>
    </w:p>
    <w:p w:rsidR="006C7B7E" w:rsidRDefault="006C7B7E" w:rsidP="006C7B7E">
      <w:pPr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5F5EC8" w:rsidRPr="0057339E" w:rsidRDefault="00D30BC8" w:rsidP="00BD559B">
      <w:pPr>
        <w:spacing w:line="240" w:lineRule="auto"/>
        <w:ind w:left="709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</w:t>
      </w:r>
      <w:r w:rsidRPr="006F40D5">
        <w:rPr>
          <w:rFonts w:ascii="Times New Roman" w:hAnsi="Times New Roman"/>
          <w:b/>
          <w:sz w:val="24"/>
          <w:lang w:val="kk-KZ"/>
        </w:rPr>
        <w:t>М. Қозыбаев атындағы Солтүстік Қазақстан университеті</w:t>
      </w:r>
      <w:r>
        <w:rPr>
          <w:rFonts w:ascii="Times New Roman" w:hAnsi="Times New Roman"/>
          <w:b/>
          <w:sz w:val="24"/>
          <w:lang w:val="kk-KZ"/>
        </w:rPr>
        <w:t>»</w:t>
      </w:r>
      <w:r w:rsidRPr="006F40D5">
        <w:rPr>
          <w:rFonts w:ascii="Times New Roman" w:hAnsi="Times New Roman"/>
          <w:b/>
          <w:sz w:val="24"/>
          <w:lang w:val="kk-KZ"/>
        </w:rPr>
        <w:t xml:space="preserve"> К</w:t>
      </w:r>
      <w:r>
        <w:rPr>
          <w:rFonts w:ascii="Times New Roman" w:hAnsi="Times New Roman"/>
          <w:b/>
          <w:sz w:val="24"/>
          <w:lang w:val="kk-KZ"/>
        </w:rPr>
        <w:t>е</w:t>
      </w:r>
      <w:r w:rsidRPr="006F40D5">
        <w:rPr>
          <w:rFonts w:ascii="Times New Roman" w:hAnsi="Times New Roman"/>
          <w:b/>
          <w:sz w:val="24"/>
          <w:lang w:val="kk-KZ"/>
        </w:rPr>
        <w:t xml:space="preserve">АҚ </w:t>
      </w:r>
      <w:r w:rsidR="008A465B">
        <w:rPr>
          <w:rFonts w:ascii="Times New Roman" w:hAnsi="Times New Roman"/>
          <w:b/>
          <w:sz w:val="24"/>
          <w:lang w:val="kk-KZ"/>
        </w:rPr>
        <w:t>К</w:t>
      </w:r>
      <w:r w:rsidRPr="00D30BC8">
        <w:rPr>
          <w:rFonts w:ascii="Times New Roman" w:hAnsi="Times New Roman" w:cs="Times New Roman"/>
          <w:b/>
          <w:sz w:val="24"/>
          <w:szCs w:val="24"/>
          <w:lang w:val="de-DE"/>
        </w:rPr>
        <w:t>реативті индустрия орталығы</w:t>
      </w:r>
      <w:r w:rsidR="00175FE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D30BC8">
        <w:rPr>
          <w:rFonts w:ascii="Times New Roman" w:hAnsi="Times New Roman"/>
          <w:b/>
          <w:sz w:val="24"/>
          <w:lang w:val="kk-KZ"/>
        </w:rPr>
        <w:t>туралы</w:t>
      </w:r>
      <w:r w:rsidR="00BD559B">
        <w:rPr>
          <w:rFonts w:ascii="Times New Roman" w:hAnsi="Times New Roman"/>
          <w:b/>
          <w:sz w:val="24"/>
          <w:lang w:val="kk-KZ"/>
        </w:rPr>
        <w:br/>
      </w:r>
      <w:r w:rsidR="005F5EC8" w:rsidRPr="0057339E">
        <w:rPr>
          <w:rFonts w:ascii="Times New Roman" w:hAnsi="Times New Roman"/>
          <w:b/>
          <w:sz w:val="24"/>
          <w:lang w:val="kk-KZ"/>
        </w:rPr>
        <w:t>ЕРЕЖЕ</w:t>
      </w:r>
      <w:r w:rsidR="005F5EC8">
        <w:rPr>
          <w:rFonts w:ascii="Times New Roman" w:hAnsi="Times New Roman"/>
          <w:b/>
          <w:sz w:val="24"/>
          <w:lang w:val="kk-KZ"/>
        </w:rPr>
        <w:t>СІ</w:t>
      </w:r>
    </w:p>
    <w:p w:rsidR="00D30BC8" w:rsidRPr="006C7B7E" w:rsidRDefault="00D30BC8" w:rsidP="00964C9A">
      <w:pPr>
        <w:numPr>
          <w:ilvl w:val="0"/>
          <w:numId w:val="2"/>
        </w:numPr>
        <w:pBdr>
          <w:bottom w:val="single" w:sz="18" w:space="1" w:color="808080"/>
        </w:pBdr>
        <w:tabs>
          <w:tab w:val="clear" w:pos="360"/>
          <w:tab w:val="num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sz w:val="24"/>
          <w:lang w:val="kk-KZ"/>
        </w:rPr>
      </w:pPr>
      <w:r w:rsidRPr="006C7B7E">
        <w:rPr>
          <w:rFonts w:ascii="Times New Roman" w:hAnsi="Times New Roman"/>
          <w:b/>
          <w:sz w:val="24"/>
          <w:lang w:val="kk-KZ"/>
        </w:rPr>
        <w:t xml:space="preserve">ҚОЛДАНУ </w:t>
      </w:r>
      <w:r w:rsidRPr="0057339E">
        <w:rPr>
          <w:rFonts w:ascii="Times New Roman" w:hAnsi="Times New Roman"/>
          <w:b/>
          <w:sz w:val="24"/>
          <w:lang w:val="kk-KZ"/>
        </w:rPr>
        <w:t>САЛАСЫ</w:t>
      </w:r>
    </w:p>
    <w:p w:rsidR="00D30BC8" w:rsidRPr="008A465B" w:rsidRDefault="008A465B" w:rsidP="008A465B">
      <w:pPr>
        <w:numPr>
          <w:ilvl w:val="1"/>
          <w:numId w:val="1"/>
        </w:numPr>
        <w:shd w:val="clear" w:color="auto" w:fill="FFFFFF"/>
        <w:tabs>
          <w:tab w:val="clear" w:pos="792"/>
          <w:tab w:val="left" w:pos="709"/>
        </w:tabs>
        <w:autoSpaceDE w:val="0"/>
        <w:autoSpaceDN w:val="0"/>
        <w:adjustRightInd w:val="0"/>
        <w:spacing w:after="0" w:line="240" w:lineRule="auto"/>
        <w:ind w:left="709" w:hanging="792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6C7B7E">
        <w:rPr>
          <w:rFonts w:ascii="Times New Roman" w:hAnsi="Times New Roman"/>
          <w:color w:val="000000"/>
          <w:sz w:val="24"/>
          <w:lang w:val="kk-KZ"/>
        </w:rPr>
        <w:t>Осы Е</w:t>
      </w:r>
      <w:r w:rsidR="00D30BC8" w:rsidRPr="006C7B7E">
        <w:rPr>
          <w:rFonts w:ascii="Times New Roman" w:hAnsi="Times New Roman"/>
          <w:color w:val="000000"/>
          <w:sz w:val="24"/>
          <w:lang w:val="kk-KZ"/>
        </w:rPr>
        <w:t>р</w:t>
      </w:r>
      <w:r w:rsidR="00D30BC8" w:rsidRPr="007F14EB">
        <w:rPr>
          <w:rFonts w:ascii="Times New Roman" w:hAnsi="Times New Roman"/>
          <w:color w:val="000000"/>
          <w:sz w:val="24"/>
          <w:lang w:val="kk-KZ"/>
        </w:rPr>
        <w:t xml:space="preserve">еже </w:t>
      </w:r>
      <w:r w:rsidR="00D30BC8" w:rsidRPr="008A465B">
        <w:rPr>
          <w:rFonts w:ascii="Times New Roman" w:hAnsi="Times New Roman"/>
          <w:color w:val="000000"/>
          <w:sz w:val="24"/>
          <w:lang w:val="kk-KZ"/>
        </w:rPr>
        <w:t>«</w:t>
      </w:r>
      <w:r w:rsidR="00D30BC8" w:rsidRPr="007F14EB">
        <w:rPr>
          <w:rFonts w:ascii="Times New Roman" w:hAnsi="Times New Roman"/>
          <w:color w:val="000000"/>
          <w:sz w:val="24"/>
          <w:lang w:val="kk-KZ"/>
        </w:rPr>
        <w:t>М. Қозыбаев атындағы Солтүстік Қазақстан университеті</w:t>
      </w:r>
      <w:r w:rsidR="00D30BC8" w:rsidRPr="008A465B">
        <w:rPr>
          <w:rFonts w:ascii="Times New Roman" w:hAnsi="Times New Roman"/>
          <w:color w:val="000000"/>
          <w:sz w:val="24"/>
          <w:lang w:val="kk-KZ"/>
        </w:rPr>
        <w:t>»</w:t>
      </w:r>
      <w:r w:rsidR="00D30BC8" w:rsidRPr="007F14EB">
        <w:rPr>
          <w:rFonts w:ascii="Times New Roman" w:hAnsi="Times New Roman"/>
          <w:color w:val="000000"/>
          <w:sz w:val="24"/>
          <w:lang w:val="kk-KZ"/>
        </w:rPr>
        <w:t xml:space="preserve"> КеАҚ</w:t>
      </w:r>
      <w:r w:rsidR="00175FE2" w:rsidRPr="00175FE2">
        <w:rPr>
          <w:rFonts w:ascii="Times New Roman" w:hAnsi="Times New Roman"/>
          <w:color w:val="000000"/>
          <w:sz w:val="24"/>
          <w:lang w:val="kk-KZ"/>
        </w:rPr>
        <w:t xml:space="preserve"> </w:t>
      </w:r>
      <w:r w:rsidRPr="008A465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(бұдан әрі – Университет)</w:t>
      </w:r>
      <w:r w:rsidR="00175FE2" w:rsidRPr="00175FE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8A465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</w:t>
      </w:r>
      <w:r w:rsidRPr="008A465B">
        <w:rPr>
          <w:rFonts w:ascii="Times New Roman" w:hAnsi="Times New Roman" w:cs="Times New Roman"/>
          <w:sz w:val="24"/>
          <w:szCs w:val="24"/>
          <w:lang w:val="de-DE"/>
        </w:rPr>
        <w:t>реативті индустрия орталығы</w:t>
      </w:r>
      <w:r w:rsidRPr="008A465B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8A465B">
        <w:rPr>
          <w:rFonts w:ascii="Times New Roman" w:hAnsi="Times New Roman" w:cs="Times New Roman"/>
          <w:sz w:val="24"/>
          <w:szCs w:val="24"/>
          <w:lang w:val="de-DE"/>
        </w:rPr>
        <w:t xml:space="preserve">ң </w:t>
      </w:r>
      <w:r w:rsidRPr="008A465B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Pr="008A465B">
        <w:rPr>
          <w:rFonts w:ascii="Times New Roman" w:hAnsi="Times New Roman" w:cs="Times New Roman"/>
          <w:sz w:val="24"/>
          <w:szCs w:val="24"/>
          <w:lang w:val="de-DE"/>
        </w:rPr>
        <w:t>і</w:t>
      </w:r>
      <w:r w:rsidRPr="008A465B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8A465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реттейді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D30BC8" w:rsidRDefault="00D30BC8" w:rsidP="008A465B">
      <w:pPr>
        <w:pStyle w:val="a9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92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674A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Креативті индустрия орталығы туралы осы Ереженің (бұдан әрі –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</w:t>
      </w:r>
      <w:r w:rsidRPr="00A674A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реже) университеттің барлық құрылымдық бөлімшелерінің қызметінде пайдалан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ылуы </w:t>
      </w:r>
      <w:r w:rsidRPr="00A674A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міндетті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8A465B" w:rsidRPr="00785667" w:rsidRDefault="008A465B" w:rsidP="008A465B">
      <w:pPr>
        <w:pStyle w:val="aa"/>
        <w:ind w:firstLine="709"/>
        <w:rPr>
          <w:lang w:val="kk-KZ"/>
        </w:rPr>
      </w:pPr>
    </w:p>
    <w:p w:rsidR="008A465B" w:rsidRPr="00BA60F0" w:rsidRDefault="008A465B" w:rsidP="005F5EC8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3FF1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НОРМАТИВТІК СІЛТЕМЕЛЕР</w:t>
      </w:r>
    </w:p>
    <w:p w:rsidR="008A465B" w:rsidRPr="00BA60F0" w:rsidRDefault="008A465B" w:rsidP="005F5EC8">
      <w:pPr>
        <w:pStyle w:val="a9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Осы </w:t>
      </w:r>
      <w:r w:rsidRPr="004E3F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Ереже Қазақстан Республикасының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келес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4E3F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заңнама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ларына</w:t>
      </w:r>
      <w:r w:rsidR="005002BB" w:rsidRPr="005002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B232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сәйкес әзірленді:</w:t>
      </w:r>
    </w:p>
    <w:p w:rsidR="008A465B" w:rsidRPr="004E3FF1" w:rsidRDefault="008A465B" w:rsidP="00175FE2">
      <w:pPr>
        <w:pStyle w:val="a9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3F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туралы» </w:t>
      </w:r>
      <w:r w:rsidRPr="004E3FF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2007 жылғы 27 шілдедегі № 319-III Заңы;</w:t>
      </w:r>
    </w:p>
    <w:p w:rsidR="008A465B" w:rsidRPr="001A4A20" w:rsidRDefault="008A465B" w:rsidP="008A465B">
      <w:pPr>
        <w:pStyle w:val="a9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A2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 Жарғысы.</w:t>
      </w:r>
    </w:p>
    <w:p w:rsidR="008A465B" w:rsidRPr="00BA60F0" w:rsidRDefault="008A465B" w:rsidP="008A465B">
      <w:pPr>
        <w:pStyle w:val="aa"/>
        <w:ind w:firstLine="709"/>
      </w:pPr>
    </w:p>
    <w:p w:rsidR="008A465B" w:rsidRPr="00BA60F0" w:rsidRDefault="008A465B" w:rsidP="005F5EC8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1A4A2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БЕЛГІЛЕР МЕН ҚЫСҚАРТУЛАР</w:t>
      </w:r>
    </w:p>
    <w:p w:rsidR="008A465B" w:rsidRPr="00F27432" w:rsidRDefault="008A465B" w:rsidP="008A465B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A465B" w:rsidRPr="00F27432" w:rsidRDefault="008A465B" w:rsidP="008A465B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A465B" w:rsidRPr="00F27432" w:rsidRDefault="008A465B" w:rsidP="008A465B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A465B" w:rsidRPr="00F27432" w:rsidRDefault="008A465B" w:rsidP="008A465B">
      <w:pPr>
        <w:pStyle w:val="a9"/>
        <w:numPr>
          <w:ilvl w:val="1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432">
        <w:rPr>
          <w:rFonts w:ascii="Times New Roman" w:eastAsia="Times New Roman" w:hAnsi="Times New Roman" w:cs="Times New Roman"/>
          <w:sz w:val="24"/>
          <w:szCs w:val="24"/>
          <w:lang w:val="kk-KZ"/>
        </w:rPr>
        <w:t>Ережеде келесі белгілер мен қысқартулар қолданылады:</w:t>
      </w:r>
    </w:p>
    <w:p w:rsidR="008A465B" w:rsidRPr="00964C9A" w:rsidRDefault="008A465B" w:rsidP="008A465B">
      <w:pPr>
        <w:numPr>
          <w:ilvl w:val="0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C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БҒМ ҚР </w:t>
      </w:r>
      <w:r w:rsidR="00964C9A" w:rsidRPr="00964C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140C5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</w:t>
      </w:r>
      <w:r w:rsidRPr="00D366B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175FE2" w:rsidRPr="00175F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C50">
        <w:rPr>
          <w:rFonts w:ascii="Times New Roman" w:hAnsi="Times New Roman" w:cs="Times New Roman"/>
          <w:sz w:val="24"/>
          <w:szCs w:val="24"/>
          <w:lang w:val="kk-KZ"/>
        </w:rPr>
        <w:t>Білім және ғылым министрлігі</w:t>
      </w:r>
      <w:r w:rsidRPr="00140C50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964C9A" w:rsidRPr="00140C50" w:rsidRDefault="00964C9A" w:rsidP="008A465B">
      <w:pPr>
        <w:numPr>
          <w:ilvl w:val="0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4C9A">
        <w:rPr>
          <w:rFonts w:ascii="Times New Roman" w:hAnsi="Times New Roman"/>
          <w:b/>
          <w:color w:val="000000"/>
          <w:sz w:val="24"/>
        </w:rPr>
        <w:t>КеАҚ</w:t>
      </w:r>
      <w:r w:rsidRPr="003961F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75FE2" w:rsidRPr="00175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оммерциялық</w:t>
      </w:r>
      <w:r w:rsidR="00175FE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емес</w:t>
      </w:r>
      <w:r w:rsidR="00175FE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акционерлік</w:t>
      </w:r>
      <w:r w:rsidR="00175FE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қоғамының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65B" w:rsidRPr="00BA60F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1A4A2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Ереже</w:t>
      </w:r>
      <w:r w:rsidR="00175FE2" w:rsidRPr="00175F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Креативті индустрия орталығы</w:t>
      </w:r>
      <w:r w:rsidR="00175FE2" w:rsidRPr="00175FE2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туралы</w:t>
      </w:r>
      <w:r w:rsidR="00175FE2" w:rsidRPr="00175FE2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Ереже;</w:t>
      </w:r>
    </w:p>
    <w:p w:rsidR="008A465B" w:rsidRPr="001B570A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A4A20">
        <w:rPr>
          <w:rFonts w:ascii="Times New Roman" w:hAnsi="Times New Roman" w:cs="Times New Roman"/>
          <w:b/>
          <w:sz w:val="24"/>
          <w:szCs w:val="24"/>
        </w:rPr>
        <w:t>Қ</w:t>
      </w:r>
      <w:r w:rsidRPr="003961F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A4A20">
        <w:rPr>
          <w:rFonts w:ascii="Times New Roman" w:eastAsia="Times New Roman" w:hAnsi="Times New Roman" w:cs="Times New Roman"/>
          <w:sz w:val="24"/>
          <w:szCs w:val="24"/>
        </w:rPr>
        <w:t>рофессор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1A4A20">
        <w:rPr>
          <w:rFonts w:ascii="Times New Roman" w:eastAsia="Times New Roman" w:hAnsi="Times New Roman" w:cs="Times New Roman"/>
          <w:sz w:val="24"/>
          <w:szCs w:val="24"/>
        </w:rPr>
        <w:t>қ-оқытушыл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4A20">
        <w:rPr>
          <w:rFonts w:ascii="Times New Roman" w:eastAsia="Times New Roman" w:hAnsi="Times New Roman" w:cs="Times New Roman"/>
          <w:sz w:val="24"/>
          <w:szCs w:val="24"/>
        </w:rPr>
        <w:t>ққұрамы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465B" w:rsidRPr="001A4A2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A4A20">
        <w:rPr>
          <w:rFonts w:ascii="Times New Roman" w:hAnsi="Times New Roman" w:cs="Times New Roman"/>
          <w:b/>
          <w:sz w:val="24"/>
          <w:szCs w:val="24"/>
        </w:rPr>
        <w:t>Қ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75F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Қазақстан</w:t>
      </w:r>
      <w:r w:rsidR="00500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Республикасы;</w:t>
      </w:r>
    </w:p>
    <w:p w:rsidR="008A465B" w:rsidRPr="001A4A2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3961FC">
        <w:rPr>
          <w:rFonts w:ascii="Times New Roman" w:hAnsi="Times New Roman" w:cs="Times New Roman"/>
          <w:b/>
          <w:sz w:val="24"/>
          <w:szCs w:val="24"/>
        </w:rPr>
        <w:t>У</w:t>
      </w:r>
      <w:r w:rsidRPr="00BA60F0">
        <w:rPr>
          <w:rFonts w:ascii="Times New Roman" w:hAnsi="Times New Roman" w:cs="Times New Roman"/>
          <w:b/>
          <w:sz w:val="24"/>
          <w:szCs w:val="24"/>
        </w:rPr>
        <w:t xml:space="preserve">ниверситет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М. Қозыбаев</w:t>
      </w:r>
      <w:r w:rsidR="00175FE2" w:rsidRPr="00175FE2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атындағы</w:t>
      </w:r>
      <w:r w:rsidR="00175FE2" w:rsidRPr="00175FE2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Солтүстік</w:t>
      </w:r>
      <w:r w:rsidR="00175FE2" w:rsidRPr="00175FE2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Қазақстан</w:t>
      </w:r>
      <w:r w:rsidR="00175FE2" w:rsidRPr="00175FE2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университеті</w:t>
      </w:r>
      <w:r w:rsidRPr="001A4A20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8A465B" w:rsidRPr="001A4A2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Орталы</w:t>
      </w:r>
      <w:r w:rsidRPr="001A4A20">
        <w:rPr>
          <w:rFonts w:ascii="Times New Roman" w:hAnsi="Times New Roman" w:cs="Times New Roman"/>
          <w:b/>
          <w:sz w:val="24"/>
          <w:szCs w:val="24"/>
        </w:rPr>
        <w:t>к</w:t>
      </w:r>
      <w:r w:rsidR="00175F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Креативті индустрия орталығы.</w:t>
      </w:r>
    </w:p>
    <w:p w:rsidR="008A465B" w:rsidRPr="00BA60F0" w:rsidRDefault="008A465B" w:rsidP="008A465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65B" w:rsidRPr="00BA60F0" w:rsidRDefault="008A465B" w:rsidP="005F5EC8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1A4A2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ЖАЛПЫ ЕРЕЖЕЛЕР</w:t>
      </w:r>
    </w:p>
    <w:p w:rsidR="00EA4040" w:rsidRDefault="00EA4040" w:rsidP="00EA4040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4040">
        <w:rPr>
          <w:rFonts w:ascii="Times New Roman" w:hAnsi="Times New Roman" w:cs="Times New Roman"/>
          <w:sz w:val="24"/>
          <w:szCs w:val="24"/>
          <w:lang w:val="kk-KZ"/>
        </w:rPr>
        <w:t xml:space="preserve">Орталық </w:t>
      </w:r>
      <w:r w:rsidR="005002BB" w:rsidRPr="00EA4040">
        <w:rPr>
          <w:rFonts w:ascii="Times New Roman" w:hAnsi="Times New Roman" w:cs="Times New Roman"/>
          <w:sz w:val="24"/>
          <w:szCs w:val="24"/>
          <w:lang w:val="kk-KZ"/>
        </w:rPr>
        <w:t>инновациялық қызмет</w:t>
      </w:r>
      <w:r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5002BB" w:rsidRPr="00EA4040">
        <w:rPr>
          <w:rFonts w:ascii="Times New Roman" w:hAnsi="Times New Roman" w:cs="Times New Roman"/>
          <w:sz w:val="24"/>
          <w:szCs w:val="24"/>
          <w:lang w:val="kk-KZ"/>
        </w:rPr>
        <w:t xml:space="preserve"> жүзеге асыру үшін университеттің "Журналистика" кафедрасының базасында құрылады.</w:t>
      </w:r>
    </w:p>
    <w:p w:rsidR="00EA4040" w:rsidRPr="00EA4040" w:rsidRDefault="005002BB" w:rsidP="00EA4040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4040">
        <w:rPr>
          <w:rFonts w:ascii="Times New Roman" w:hAnsi="Times New Roman" w:cs="Times New Roman"/>
          <w:sz w:val="24"/>
          <w:szCs w:val="24"/>
          <w:lang w:val="kk-KZ"/>
        </w:rPr>
        <w:t xml:space="preserve">Орталық білім беру қызметін оқу жоспарлары шеңберінде университеттің басқа кафедраларымен және құрылымдық бөлімшелерімен өзара іс-қимыл жасай отырып жүзеге асырады, </w:t>
      </w:r>
      <w:r w:rsidR="00EA4040" w:rsidRPr="00EA4040">
        <w:rPr>
          <w:rFonts w:ascii="Times New Roman" w:hAnsi="Times New Roman" w:cs="Times New Roman"/>
          <w:sz w:val="24"/>
          <w:szCs w:val="24"/>
          <w:lang w:val="kk-KZ"/>
        </w:rPr>
        <w:t>Қайта даярлау және біліктілікті арттыру институты</w:t>
      </w:r>
      <w:r w:rsidR="00EA40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040" w:rsidRPr="00EA4040">
        <w:rPr>
          <w:rFonts w:ascii="Times New Roman" w:hAnsi="Times New Roman" w:cs="Times New Roman"/>
          <w:sz w:val="24"/>
          <w:szCs w:val="24"/>
          <w:lang w:val="kk-KZ"/>
        </w:rPr>
        <w:t xml:space="preserve">арқылы </w:t>
      </w:r>
      <w:r w:rsidR="00EA4040" w:rsidRPr="00EA4040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білім беру бағдарламалары саласында мамандар даярлаудың қосымша бағдарламаларын іске асырады.</w:t>
      </w:r>
    </w:p>
    <w:p w:rsidR="005002BB" w:rsidRPr="00D366B8" w:rsidRDefault="00EA4040" w:rsidP="00EA4040">
      <w:pPr>
        <w:pStyle w:val="a9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Орталық </w:t>
      </w:r>
      <w:r w:rsidR="005002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инновациялық </w:t>
      </w:r>
      <w:r w:rsidR="005002BB"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 жоспарларын қалыптастырады, орталық бағыттарының даму перспективаларына сүйене отырып, өз жоспарларының орындалуын дербес ұйымдастырады және тапсырыс берушілер мен университеттің басшы органдары алдында өз қызметінің нәтижелері үшін есеп береді.</w:t>
      </w:r>
    </w:p>
    <w:p w:rsidR="005002BB" w:rsidRPr="00D366B8" w:rsidRDefault="005002BB" w:rsidP="00EA4040">
      <w:pPr>
        <w:numPr>
          <w:ilvl w:val="1"/>
          <w:numId w:val="29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Орталық өз жұмысында ҚР қолданыстағы заңнамасын, ҚР БҒМ нормативтік құқықтық актілерін, университет Жарғысын, Басқарма Төрағасы – ректордың бұйрықтарын, осы Ережені ж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әне университеттің ішкі тәртіп Е</w:t>
      </w: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режелерін басшылыққа алады.</w:t>
      </w:r>
    </w:p>
    <w:p w:rsidR="005002BB" w:rsidRPr="00D366B8" w:rsidRDefault="005002BB" w:rsidP="00EA4040">
      <w:pPr>
        <w:numPr>
          <w:ilvl w:val="1"/>
          <w:numId w:val="29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Орталықтың қызметін қаржыландыру университеттің қаража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ты есебінен, сондай-ақ </w:t>
      </w: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зе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рттеу, білім беру және инновациялық</w:t>
      </w: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жобаларды қаржыландыру шеңберінде жүзеге асырылады.</w:t>
      </w:r>
    </w:p>
    <w:p w:rsidR="008A465B" w:rsidRPr="00D366B8" w:rsidRDefault="008A465B" w:rsidP="008A465B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A465B" w:rsidRPr="00A674AC" w:rsidRDefault="008A465B" w:rsidP="00EA4040">
      <w:pPr>
        <w:pStyle w:val="a9"/>
        <w:numPr>
          <w:ilvl w:val="0"/>
          <w:numId w:val="29"/>
        </w:numPr>
        <w:pBdr>
          <w:bottom w:val="single" w:sz="18" w:space="1" w:color="808080" w:themeColor="background1" w:themeShade="80"/>
        </w:pBdr>
        <w:autoSpaceDN w:val="0"/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A674AC">
        <w:rPr>
          <w:rFonts w:ascii="Times New Roman" w:eastAsia="Times New Roman" w:hAnsi="Times New Roman" w:cs="Times New Roman"/>
          <w:b/>
          <w:sz w:val="24"/>
          <w:szCs w:val="24"/>
        </w:rPr>
        <w:t>ОРТАЛЫҚТЫҢ МАҚСАТТАРЫ МЕН МІНДЕТТЕРІ</w:t>
      </w:r>
    </w:p>
    <w:p w:rsidR="00EA4040" w:rsidRPr="00EA4040" w:rsidRDefault="00EA4040" w:rsidP="00EA4040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EA4040" w:rsidRPr="00EA4040" w:rsidRDefault="00EA4040" w:rsidP="00EA4040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EA4040" w:rsidRPr="00EA4040" w:rsidRDefault="00EA4040" w:rsidP="00EA4040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EA4040" w:rsidRPr="00EA4040" w:rsidRDefault="00EA4040" w:rsidP="00EA4040">
      <w:pPr>
        <w:pStyle w:val="a9"/>
        <w:numPr>
          <w:ilvl w:val="1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EA40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Орталықтың мақсаты университетте креативтілікті және креативті индустрияны дамыту саласында инновациялық қызметті жүзеге асыру болып табылады.</w:t>
      </w:r>
    </w:p>
    <w:p w:rsidR="00EA4040" w:rsidRPr="00EA4040" w:rsidRDefault="00EA4040" w:rsidP="00EA4040">
      <w:pPr>
        <w:pStyle w:val="a9"/>
        <w:numPr>
          <w:ilvl w:val="1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EA40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Мақсатқа жету үшін келесі міндеттерді шешу қажет:</w:t>
      </w:r>
    </w:p>
    <w:p w:rsidR="00DC0C30" w:rsidRPr="00DC0C30" w:rsidRDefault="005002BB" w:rsidP="00DC0C30">
      <w:pPr>
        <w:pStyle w:val="a9"/>
        <w:numPr>
          <w:ilvl w:val="3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74AC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Орталық қызметінің бейініне сәйкес Ұлттық жобалар, мемлекеттік бағдарламалар, нысаналы бағдарламалар іс-шаралар және өзге де бағдарламалар шеңберінде шығармашылық жұмыстарды ұйымдасты</w:t>
      </w:r>
      <w:r w:rsidR="00DC0C3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ру, жүргізу және </w:t>
      </w:r>
      <w:r w:rsidRPr="00A674AC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орындау;</w:t>
      </w:r>
    </w:p>
    <w:p w:rsidR="00DC0C30" w:rsidRPr="00DC0C30" w:rsidRDefault="00DC0C30" w:rsidP="00DC0C30">
      <w:pPr>
        <w:pStyle w:val="a9"/>
        <w:numPr>
          <w:ilvl w:val="3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C3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Креативті өнім жасау мақсатында білім алушылар мен ПОҚ-тың инновациялық қызметін және шығармашылық қабілеттерін дамыту;</w:t>
      </w:r>
    </w:p>
    <w:p w:rsidR="00DC0C30" w:rsidRPr="00DC0C30" w:rsidRDefault="005002BB" w:rsidP="00DC0C30">
      <w:pPr>
        <w:pStyle w:val="a9"/>
        <w:numPr>
          <w:ilvl w:val="3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74AC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Шығармаш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ылық білім беру бағдарламалары </w:t>
      </w:r>
      <w:r w:rsidRPr="00A674A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саласында білікті кадрларды даярлау және қайта даярлау үшін білім беру базасын құру және жетілдіру, инновациялық бағдарламаларды, қолданбалы оқытуды, тағылымдамаларды әзірле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у;</w:t>
      </w:r>
    </w:p>
    <w:p w:rsidR="00DC0C30" w:rsidRPr="00DC0C30" w:rsidRDefault="00DC0C30" w:rsidP="00DC0C30">
      <w:pPr>
        <w:pStyle w:val="a9"/>
        <w:numPr>
          <w:ilvl w:val="3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C3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Зияткерлік меншікті құру және пайдалану арқылы білім алушылар мен ПОҚ-тың шығармашылық әлеуетін, дағдылары мен таланттарын пайдалану;</w:t>
      </w:r>
    </w:p>
    <w:p w:rsidR="005002BB" w:rsidRPr="00DC0C30" w:rsidRDefault="005002BB" w:rsidP="00DC0C30">
      <w:pPr>
        <w:pStyle w:val="a9"/>
        <w:numPr>
          <w:ilvl w:val="3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C30">
        <w:rPr>
          <w:rFonts w:ascii="Times New Roman" w:hAnsi="Times New Roman" w:cs="Times New Roman"/>
          <w:sz w:val="24"/>
          <w:szCs w:val="24"/>
          <w:lang w:val="kk-KZ"/>
        </w:rPr>
        <w:t>Халықаралық бағдарламалар мен жобаларға қатысу.</w:t>
      </w:r>
    </w:p>
    <w:p w:rsidR="008A465B" w:rsidRPr="00107675" w:rsidRDefault="008A465B" w:rsidP="008A465B">
      <w:pPr>
        <w:pStyle w:val="aa"/>
        <w:rPr>
          <w:lang w:val="kk-KZ"/>
        </w:rPr>
      </w:pPr>
    </w:p>
    <w:p w:rsidR="008A465B" w:rsidRPr="00935A7F" w:rsidRDefault="008A465B" w:rsidP="00AF2FA6">
      <w:pPr>
        <w:numPr>
          <w:ilvl w:val="0"/>
          <w:numId w:val="8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7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ОРТАЛЫҚТЫҢ ФУНКЦИЯЛАРЫ</w:t>
      </w:r>
    </w:p>
    <w:p w:rsidR="005002BB" w:rsidRPr="00B07E01" w:rsidRDefault="005002BB" w:rsidP="005002B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Орталықтың тиімді </w:t>
      </w:r>
      <w:r w:rsidR="00DC0C30" w:rsidRPr="00EA40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инновациялық</w:t>
      </w:r>
      <w:r w:rsidR="00DC0C30"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моделін құру.</w:t>
      </w:r>
    </w:p>
    <w:p w:rsidR="005002BB" w:rsidRPr="00B07E01" w:rsidRDefault="005002BB" w:rsidP="005002B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Шығармашылық инновациялық жобалардың нәтижелері </w:t>
      </w:r>
      <w:r w:rsidRPr="00AB232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негізінде </w:t>
      </w:r>
      <w:r w:rsidR="00DC0C3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</w:t>
      </w:r>
      <w:r w:rsidR="00DC0C30"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рталық</w:t>
      </w:r>
      <w:r w:rsidRPr="00FD30E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ұсынатын</w:t>
      </w:r>
      <w:r w:rsidRPr="00AB232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өнімдердің құрылымын әзірлеу.</w:t>
      </w:r>
    </w:p>
    <w:p w:rsidR="005002BB" w:rsidRPr="00B07E01" w:rsidRDefault="005002BB" w:rsidP="005002B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Нарықта сұранысқа ие, неғұрлым перспективалы өнер</w:t>
      </w:r>
      <w:r w:rsidRPr="00A73D9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табыстар мен әзірлемелерді анықтау мақсатында университеттің инновациялық жобаларының нәтижелеріне кешенді сараптама жүргізу.</w:t>
      </w:r>
    </w:p>
    <w:p w:rsidR="00DC0C30" w:rsidRPr="00DC0C30" w:rsidRDefault="00DC0C30" w:rsidP="00DC0C30">
      <w:pPr>
        <w:pStyle w:val="a9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0C30" w:rsidRPr="00DC0C30" w:rsidRDefault="00DC0C30" w:rsidP="00DC0C30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002BB" w:rsidRPr="00B07E01" w:rsidRDefault="005002BB" w:rsidP="00DC0C30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6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07E01">
        <w:rPr>
          <w:rFonts w:ascii="Times New Roman" w:hAnsi="Times New Roman" w:cs="Times New Roman"/>
          <w:sz w:val="24"/>
          <w:szCs w:val="24"/>
        </w:rPr>
        <w:t>Әлеуетті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серіктестерге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коммерциялық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ұсыныстар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қалыптастыру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мақсатында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жаңа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өнімнің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таңдалған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идеяларымен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байланысты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тақырыптар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маркетингтік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бағалау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зерттеулерін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жүргізу</w:t>
      </w:r>
      <w:r w:rsidRPr="00B07E0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AB2322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Университетт</w:t>
      </w:r>
      <w:r w:rsidRPr="00680CD5">
        <w:rPr>
          <w:rFonts w:ascii="Times New Roman" w:hAnsi="Times New Roman" w:cs="Times New Roman"/>
          <w:sz w:val="24"/>
          <w:szCs w:val="24"/>
        </w:rPr>
        <w:t>ін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шығармашылық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индустриясының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орталығы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ретін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дегібеделін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арттыру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және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нығайту</w:t>
      </w:r>
      <w:r w:rsidRPr="00D366B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t>Жастар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арасында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инновациялық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идеяларды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насихаттау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және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жобалау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қызметі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арқылы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кәсіби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бағдар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беру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жұмысын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ұйымдастыру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t>Имидждік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іс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680CD5">
        <w:rPr>
          <w:rFonts w:ascii="Times New Roman" w:hAnsi="Times New Roman" w:cs="Times New Roman"/>
          <w:sz w:val="24"/>
          <w:szCs w:val="24"/>
        </w:rPr>
        <w:t>шаралар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өткізу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арқылы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қала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тұрғындарымен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және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түрлі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сала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сарапшыларымен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өзара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әрекеттесу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арқылы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білім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алушылар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ПОҚ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680CD5">
        <w:rPr>
          <w:rFonts w:ascii="Times New Roman" w:hAnsi="Times New Roman" w:cs="Times New Roman"/>
          <w:sz w:val="24"/>
          <w:szCs w:val="24"/>
        </w:rPr>
        <w:t>ның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коммуникативтік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дағдыларын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дамыту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lastRenderedPageBreak/>
        <w:t>Жетекші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сарапшылардың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0C30" w:rsidRPr="00EA40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инновациялық</w:t>
      </w:r>
      <w:r w:rsidR="00DC0C30" w:rsidRPr="00DC0C3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жобалары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0C30" w:rsidRPr="00680CD5">
        <w:rPr>
          <w:rFonts w:ascii="Times New Roman" w:hAnsi="Times New Roman" w:cs="Times New Roman"/>
          <w:sz w:val="24"/>
          <w:szCs w:val="24"/>
        </w:rPr>
        <w:t>білім</w:t>
      </w:r>
      <w:r w:rsidR="00DC0C30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0C30" w:rsidRPr="00680CD5">
        <w:rPr>
          <w:rFonts w:ascii="Times New Roman" w:hAnsi="Times New Roman" w:cs="Times New Roman"/>
          <w:sz w:val="24"/>
          <w:szCs w:val="24"/>
        </w:rPr>
        <w:t>беру</w:t>
      </w:r>
      <w:r w:rsidR="00DC0C30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семинарларын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іске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асыру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Орталықтың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құзырет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ішегінде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сараптамалық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консультациялық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ақпараттық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қызметтер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көрсету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Нетворкингті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жүргізу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тетіктерін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әзірлеу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сондай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ақ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креативті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индустриялар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өкілдері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арасында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байланыс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орнатуға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көмектесетін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іскерлік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байланыстарды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құрудың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прогрессивті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тәсіліретінде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нетворкингті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іске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асыру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Қала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әкімдігімен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және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мәдениет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басқармасымен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берік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байланыс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орнату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сондай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ақ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ақпараттық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білім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беру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зерттеу</w:t>
      </w:r>
      <w:r w:rsidRPr="008F2D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іс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шараларын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өткізу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Басқарушылық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құзыреттер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креативтілікті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дамыту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мақсатында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шетелдік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университеттер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халықаралық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әріптестік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және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қолдау</w:t>
      </w:r>
      <w:r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көрсету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002BB" w:rsidRPr="006C272F" w:rsidRDefault="005002BB" w:rsidP="005002BB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A465B" w:rsidRPr="00935A7F" w:rsidRDefault="008A465B" w:rsidP="00AF2FA6">
      <w:pPr>
        <w:numPr>
          <w:ilvl w:val="0"/>
          <w:numId w:val="8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6F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ОРТАЛЫҚ ҚҰРЫЛЫМЫ</w:t>
      </w:r>
    </w:p>
    <w:p w:rsidR="00DC0C30" w:rsidRDefault="00DC0C30" w:rsidP="005002B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DC0C30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Орталықтың қызметін Басқарма Төрағасы – университет ректорының бұйрығы негізінде тағайындалатын орталық басшысы басқарады және бақылайды.</w:t>
      </w:r>
    </w:p>
    <w:p w:rsidR="00BD559B" w:rsidRPr="005A6769" w:rsidRDefault="00BD559B" w:rsidP="00BD559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Орталықтың жұмысына студенттер мен қызметкерлер тартылады.</w:t>
      </w:r>
    </w:p>
    <w:p w:rsidR="00BD559B" w:rsidRPr="00BD559B" w:rsidRDefault="00BD559B" w:rsidP="00BD559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BD559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Орталықтың білім алушылардың шығармашылық және білім беру жобаларын ақпараттық сүйемелдеу үшін кәсіби жабдықтармен және сапалы техникамен жабдықталған өзінің заманауи және жайлы кеңістігі бар.</w:t>
      </w:r>
    </w:p>
    <w:p w:rsidR="00BD559B" w:rsidRDefault="00BD559B" w:rsidP="00BD559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BD559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Орталықтың құрамына имидждік бейнелерді жасау үшін қажетті құралдармен жабдықталған дизайнерлік шеберхана; білім алушылар сценарий шеберлігін, креативті өнімді жасау үшін, атап айтқанда Медиасфера жобалары үшін бейнемонтаж негіздерін Үйренетін кәсіби жабдығы бар монтаждау студиясы кіреді.</w:t>
      </w:r>
    </w:p>
    <w:p w:rsidR="005002BB" w:rsidRPr="005A6769" w:rsidRDefault="005002BB" w:rsidP="005002BB">
      <w:pPr>
        <w:widowControl w:val="0"/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 басшысы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ны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міндетт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ер</w:t>
      </w: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і:</w:t>
      </w:r>
    </w:p>
    <w:p w:rsidR="005002BB" w:rsidRPr="00F27432" w:rsidRDefault="005002BB" w:rsidP="00EA4040">
      <w:pPr>
        <w:pStyle w:val="a9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5002BB" w:rsidRPr="00F27432" w:rsidRDefault="005002BB" w:rsidP="00EA4040">
      <w:pPr>
        <w:pStyle w:val="a9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5002BB" w:rsidRPr="00F27432" w:rsidRDefault="005002BB" w:rsidP="00EA4040">
      <w:pPr>
        <w:pStyle w:val="a9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5002BB" w:rsidRPr="00F27432" w:rsidRDefault="005002BB" w:rsidP="00EA4040">
      <w:pPr>
        <w:pStyle w:val="a9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5002BB" w:rsidRPr="005A6769" w:rsidRDefault="005002BB" w:rsidP="005002B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69">
        <w:rPr>
          <w:rFonts w:ascii="Times New Roman" w:eastAsia="Times New Roman" w:hAnsi="Times New Roman" w:cs="Times New Roman"/>
          <w:sz w:val="24"/>
          <w:szCs w:val="24"/>
        </w:rPr>
        <w:t>Қойылған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міндеттерді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уақ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тылы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сапалы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орындауға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 осы Ережеде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ай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sz w:val="24"/>
          <w:szCs w:val="24"/>
        </w:rPr>
        <w:t>ындал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функцияларды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іске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асыру;</w:t>
      </w:r>
    </w:p>
    <w:p w:rsidR="005002BB" w:rsidRPr="005A6769" w:rsidRDefault="005002BB" w:rsidP="005002B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69">
        <w:rPr>
          <w:rFonts w:ascii="Times New Roman" w:eastAsia="Times New Roman" w:hAnsi="Times New Roman" w:cs="Times New Roman"/>
          <w:sz w:val="24"/>
          <w:szCs w:val="24"/>
        </w:rPr>
        <w:t>Жоғары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тұрған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басшылықтың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нұсқаулары мен тапсырмаларын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орындауға, Орталық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қызметін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ұйымдастыруды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жоспарлауға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оң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тайландыруға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жәрдем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көрсету;</w:t>
      </w:r>
    </w:p>
    <w:p w:rsidR="005002BB" w:rsidRPr="005A6769" w:rsidRDefault="005002BB" w:rsidP="005002B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ниверситеттің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басшылығы мен құрылымдық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бөлімшелерінен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тиімді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қызметету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үшін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қажетті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алу;</w:t>
      </w:r>
    </w:p>
    <w:p w:rsidR="005002BB" w:rsidRPr="005A6769" w:rsidRDefault="005002BB" w:rsidP="005002B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95B">
        <w:rPr>
          <w:rFonts w:ascii="Times New Roman" w:hAnsi="Times New Roman" w:cs="Times New Roman"/>
          <w:sz w:val="24"/>
          <w:szCs w:val="24"/>
        </w:rPr>
        <w:t>Қ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ызмет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нәтижелері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бойынша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есептілікті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уақ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тылы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ұсыну;</w:t>
      </w:r>
    </w:p>
    <w:p w:rsidR="005002BB" w:rsidRPr="005A6769" w:rsidRDefault="005002BB" w:rsidP="005002B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ниверситеттің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ұйымдастырушылық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материалдық-техникалық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ресурстарын осы Ережеде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мақсаттарда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пайдалану;</w:t>
      </w:r>
    </w:p>
    <w:p w:rsidR="005002BB" w:rsidRPr="00BD559B" w:rsidRDefault="005002BB" w:rsidP="005002B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рталық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қызметінің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бойынша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нұсқаулықтардың, Е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режелердің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басқа да ішкі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құжаттардың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жобаларын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әзірлеуге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келісуге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қатысу.</w:t>
      </w:r>
    </w:p>
    <w:p w:rsidR="008A465B" w:rsidRDefault="008A465B" w:rsidP="008A465B">
      <w:pPr>
        <w:pStyle w:val="a9"/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65B" w:rsidRPr="00BA60F0" w:rsidRDefault="008A465B" w:rsidP="00AF2FA6">
      <w:pPr>
        <w:pStyle w:val="a9"/>
        <w:numPr>
          <w:ilvl w:val="0"/>
          <w:numId w:val="9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3E6B8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ӨЗГЕРІСТЕР МЕН ТОЛЫҚТЫРУЛАР ЕНГІЗУ ТӘРТІБІ</w:t>
      </w:r>
    </w:p>
    <w:p w:rsidR="00175FE2" w:rsidRPr="00FB35AE" w:rsidRDefault="008A465B" w:rsidP="00175FE2">
      <w:pPr>
        <w:numPr>
          <w:ilvl w:val="1"/>
          <w:numId w:val="2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lang w:val="kk-KZ"/>
        </w:rPr>
      </w:pPr>
      <w:r w:rsidRPr="003E6B86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175FE2" w:rsidRPr="00FB35AE">
        <w:rPr>
          <w:rFonts w:ascii="Times New Roman" w:hAnsi="Times New Roman"/>
          <w:sz w:val="24"/>
          <w:lang w:val="kk-KZ"/>
        </w:rPr>
        <w:t>Осы Ережелерге өзгерістер мен толықтырулар енгізуді бекіту тәртібі ПРО СҚУ 401-20 Ішкі нормативтік құжаттама процедурасымен анықталған.</w:t>
      </w:r>
    </w:p>
    <w:p w:rsidR="00175FE2" w:rsidRPr="00FB35AE" w:rsidRDefault="00175FE2" w:rsidP="00175FE2">
      <w:pPr>
        <w:numPr>
          <w:ilvl w:val="1"/>
          <w:numId w:val="2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lang w:val="kk-KZ"/>
        </w:rPr>
      </w:pPr>
      <w:r w:rsidRPr="00FB35AE">
        <w:rPr>
          <w:rFonts w:ascii="Times New Roman" w:hAnsi="Times New Roman"/>
          <w:sz w:val="24"/>
          <w:lang w:val="kk-KZ"/>
        </w:rPr>
        <w:t>Осы Ережеге өзгерістер мен толықтырулар енгізу туралы ұсыныстарды Ережені орындауға қатысатын факультеттер, кафедралар мен құрылымдық бөлімшелер, Басқарма, Ғылыми кеңес енгізеді.</w:t>
      </w:r>
    </w:p>
    <w:p w:rsidR="00175FE2" w:rsidRPr="00FB35AE" w:rsidRDefault="00175FE2" w:rsidP="00175FE2">
      <w:pPr>
        <w:numPr>
          <w:ilvl w:val="1"/>
          <w:numId w:val="2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lang w:val="kk-KZ"/>
        </w:rPr>
      </w:pPr>
      <w:r w:rsidRPr="00FB35AE">
        <w:rPr>
          <w:rFonts w:ascii="Times New Roman" w:hAnsi="Times New Roman"/>
          <w:sz w:val="24"/>
          <w:lang w:val="kk-KZ"/>
        </w:rPr>
        <w:t xml:space="preserve">Ережеге өзгерістер университеттің Басқарма Төрағасы – Ректорының бұйрығы негізінде жүзеге асырылады. </w:t>
      </w:r>
    </w:p>
    <w:p w:rsidR="00F46972" w:rsidRDefault="00F46972" w:rsidP="00F46972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9B" w:rsidRDefault="00BD559B" w:rsidP="00F46972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59B" w:rsidRDefault="00BD559B" w:rsidP="00F46972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2D54" w:rsidRDefault="008F2D54" w:rsidP="00AF2FA6">
      <w:pPr>
        <w:pStyle w:val="11"/>
        <w:ind w:left="0" w:firstLine="709"/>
        <w:jc w:val="center"/>
      </w:pPr>
      <w:r>
        <w:lastRenderedPageBreak/>
        <w:t>ПОЛОЖЕНИЕ</w:t>
      </w:r>
    </w:p>
    <w:p w:rsidR="008F2D54" w:rsidRDefault="008F2D54" w:rsidP="008F2D5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Центре креативной индустрии НАО «Северо-Казахстанский университет им. М. Козыбаева»</w:t>
      </w:r>
    </w:p>
    <w:p w:rsidR="008F2D54" w:rsidRDefault="008F2D54" w:rsidP="00AF2FA6">
      <w:pPr>
        <w:pStyle w:val="a9"/>
        <w:numPr>
          <w:ilvl w:val="0"/>
          <w:numId w:val="2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ОБЛАСТЬ ПРИМЕНЕНИЯ</w:t>
      </w:r>
    </w:p>
    <w:p w:rsidR="008F2D54" w:rsidRDefault="008F2D54" w:rsidP="008F2D54">
      <w:pPr>
        <w:pStyle w:val="a9"/>
        <w:numPr>
          <w:ilvl w:val="1"/>
          <w:numId w:val="2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Настоящее Положение регламентирует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Центра креативной индустрии в НАО «Северо-Казахстанский университет им. М. Козыбаева» (далее –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Университет)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8F2D54" w:rsidRDefault="008F2D54" w:rsidP="008F2D54">
      <w:pPr>
        <w:pStyle w:val="a9"/>
        <w:numPr>
          <w:ilvl w:val="1"/>
          <w:numId w:val="2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о Центре креативной индустрии (далее – Положение)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обязательно к использованию в деятельности всех структурных подразделений Университета.</w:t>
      </w:r>
    </w:p>
    <w:p w:rsidR="008F2D54" w:rsidRDefault="008F2D54" w:rsidP="008F2D54">
      <w:pPr>
        <w:pStyle w:val="aa"/>
        <w:ind w:firstLine="709"/>
        <w:rPr>
          <w:lang w:val="kk-KZ"/>
        </w:rPr>
      </w:pPr>
    </w:p>
    <w:p w:rsidR="008F2D54" w:rsidRDefault="008F2D54" w:rsidP="00AF2FA6">
      <w:pPr>
        <w:pStyle w:val="a9"/>
        <w:numPr>
          <w:ilvl w:val="0"/>
          <w:numId w:val="2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НОРМАТИВНЫЕ ССЫЛКИ</w:t>
      </w:r>
    </w:p>
    <w:p w:rsidR="008F2D54" w:rsidRDefault="008F2D54" w:rsidP="008F2D54">
      <w:pPr>
        <w:pStyle w:val="a9"/>
        <w:numPr>
          <w:ilvl w:val="1"/>
          <w:numId w:val="2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Настоящее Положение разработано в соответствии с</w:t>
      </w:r>
    </w:p>
    <w:p w:rsidR="008F2D54" w:rsidRDefault="008F2D54" w:rsidP="008F2D54">
      <w:pPr>
        <w:pStyle w:val="a9"/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Республики Казахстан от 27 июля 2007 года № 319-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2FA6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образовании»;</w:t>
      </w:r>
    </w:p>
    <w:p w:rsidR="008F2D54" w:rsidRDefault="008F2D54" w:rsidP="008F2D54">
      <w:pPr>
        <w:pStyle w:val="a9"/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Университета.</w:t>
      </w:r>
    </w:p>
    <w:p w:rsidR="008F2D54" w:rsidRDefault="008F2D54" w:rsidP="008F2D54">
      <w:pPr>
        <w:pStyle w:val="aa"/>
        <w:ind w:firstLine="709"/>
      </w:pPr>
    </w:p>
    <w:p w:rsidR="008F2D54" w:rsidRDefault="008F2D54" w:rsidP="00AF2FA6">
      <w:pPr>
        <w:pStyle w:val="a9"/>
        <w:numPr>
          <w:ilvl w:val="0"/>
          <w:numId w:val="2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ОБОЗНАЧЕНИЯ И СОКРАЩЕНИЯ</w:t>
      </w:r>
    </w:p>
    <w:p w:rsidR="008F2D54" w:rsidRDefault="008F2D54" w:rsidP="008F2D54">
      <w:pPr>
        <w:pStyle w:val="a9"/>
        <w:numPr>
          <w:ilvl w:val="0"/>
          <w:numId w:val="22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F2D54" w:rsidRDefault="008F2D54" w:rsidP="008F2D54">
      <w:pPr>
        <w:pStyle w:val="a9"/>
        <w:numPr>
          <w:ilvl w:val="0"/>
          <w:numId w:val="22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F2D54" w:rsidRDefault="008F2D54" w:rsidP="008F2D54">
      <w:pPr>
        <w:pStyle w:val="a9"/>
        <w:numPr>
          <w:ilvl w:val="0"/>
          <w:numId w:val="22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F2D54" w:rsidRDefault="008F2D54" w:rsidP="008F2D54">
      <w:pPr>
        <w:pStyle w:val="a9"/>
        <w:numPr>
          <w:ilvl w:val="1"/>
          <w:numId w:val="20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82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Положении используются следующие обозначения и сокращения: </w:t>
      </w:r>
    </w:p>
    <w:p w:rsidR="008F2D54" w:rsidRDefault="008F2D54" w:rsidP="008F2D54">
      <w:pPr>
        <w:pStyle w:val="TableParagraph"/>
        <w:numPr>
          <w:ilvl w:val="0"/>
          <w:numId w:val="2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 РК </w:t>
      </w:r>
      <w:r>
        <w:rPr>
          <w:rFonts w:ascii="Times New Roman" w:eastAsia="Times New Roman" w:hAnsi="Times New Roman" w:cs="Times New Roman"/>
          <w:sz w:val="24"/>
          <w:szCs w:val="24"/>
        </w:rPr>
        <w:t>– Министерства образования и науки Республики Казахстан;</w:t>
      </w:r>
    </w:p>
    <w:p w:rsidR="008F2D54" w:rsidRDefault="008F2D54" w:rsidP="008F2D54">
      <w:pPr>
        <w:pStyle w:val="TableParagraph"/>
        <w:numPr>
          <w:ilvl w:val="0"/>
          <w:numId w:val="2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Некоммерческое акционерное общество</w:t>
      </w:r>
    </w:p>
    <w:p w:rsidR="008F2D54" w:rsidRDefault="008F2D54" w:rsidP="008F2D54">
      <w:pPr>
        <w:pStyle w:val="TableParagraph"/>
        <w:numPr>
          <w:ilvl w:val="0"/>
          <w:numId w:val="23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Положение о Центре креативной индустрии;</w:t>
      </w:r>
    </w:p>
    <w:p w:rsidR="008F2D54" w:rsidRDefault="008F2D54" w:rsidP="008F2D54">
      <w:pPr>
        <w:pStyle w:val="TableParagraph"/>
        <w:numPr>
          <w:ilvl w:val="0"/>
          <w:numId w:val="23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ППС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профессорско-преподавательский состав; </w:t>
      </w:r>
    </w:p>
    <w:p w:rsidR="008F2D54" w:rsidRDefault="008F2D54" w:rsidP="008F2D54">
      <w:pPr>
        <w:pStyle w:val="TableParagraph"/>
        <w:numPr>
          <w:ilvl w:val="0"/>
          <w:numId w:val="2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Республика Казахстан;</w:t>
      </w:r>
    </w:p>
    <w:p w:rsidR="008F2D54" w:rsidRDefault="008F2D54" w:rsidP="008F2D54">
      <w:pPr>
        <w:pStyle w:val="TableParagraph"/>
        <w:numPr>
          <w:ilvl w:val="0"/>
          <w:numId w:val="2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Университет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Северо-Казахстанский университет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им.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М. </w:t>
      </w:r>
      <w:r>
        <w:rPr>
          <w:rFonts w:ascii="Times New Roman" w:hAnsi="Times New Roman" w:cs="Times New Roman"/>
          <w:spacing w:val="-8"/>
          <w:sz w:val="24"/>
          <w:szCs w:val="24"/>
        </w:rPr>
        <w:t>Козыбаева;</w:t>
      </w:r>
    </w:p>
    <w:p w:rsidR="008F2D54" w:rsidRDefault="008F2D54" w:rsidP="008F2D54">
      <w:pPr>
        <w:pStyle w:val="TableParagraph"/>
        <w:numPr>
          <w:ilvl w:val="0"/>
          <w:numId w:val="23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Центр креативной индустрии.</w:t>
      </w:r>
    </w:p>
    <w:p w:rsidR="008F2D54" w:rsidRDefault="008F2D54" w:rsidP="008F2D5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54" w:rsidRDefault="008F2D54" w:rsidP="00AF2FA6">
      <w:pPr>
        <w:pStyle w:val="a9"/>
        <w:numPr>
          <w:ilvl w:val="0"/>
          <w:numId w:val="2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ОБЩИЕ ПОЛОЖЕНИЯ</w:t>
      </w:r>
    </w:p>
    <w:p w:rsidR="00E61303" w:rsidRPr="00602009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hAnsi="Times New Roman" w:cs="Times New Roman"/>
          <w:sz w:val="24"/>
          <w:szCs w:val="24"/>
        </w:rPr>
        <w:t xml:space="preserve">Центр создается на базе кафедры «Журналистика» Университета </w:t>
      </w:r>
      <w:r w:rsidRPr="0060200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131CB" w:rsidRPr="0060200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Pr="00602009">
        <w:rPr>
          <w:rFonts w:ascii="Times New Roman" w:eastAsia="Times New Roman" w:hAnsi="Times New Roman" w:cs="Times New Roman"/>
          <w:sz w:val="24"/>
          <w:szCs w:val="24"/>
        </w:rPr>
        <w:t>инновационной деятельности</w:t>
      </w:r>
      <w:r w:rsidR="00E61303" w:rsidRPr="00602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119" w:rsidRPr="00602009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 Центр осуществляет во взаимодействии с другими кафедрами и структурными подразделениями </w:t>
      </w:r>
      <w:r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Университета в рамках учебных планов, </w:t>
      </w:r>
      <w:r w:rsidR="009131CB"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реализует </w:t>
      </w:r>
      <w:r w:rsidR="009131CB" w:rsidRPr="006020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через </w:t>
      </w:r>
      <w:r w:rsidR="00602009" w:rsidRPr="006020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Институт переподготовки и повышения квалификации </w:t>
      </w:r>
      <w:r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дополнительные программы подготовки </w:t>
      </w:r>
      <w:r w:rsidR="00445119"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специалистов в области</w:t>
      </w:r>
      <w:r w:rsidR="00602009"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="00602009" w:rsidRPr="00602009">
        <w:rPr>
          <w:rFonts w:ascii="Times New Roman" w:eastAsia="Times New Roman" w:hAnsi="Times New Roman" w:cs="Times New Roman"/>
          <w:spacing w:val="5"/>
          <w:sz w:val="24"/>
          <w:szCs w:val="24"/>
        </w:rPr>
        <w:t>творческих образовательных программ</w:t>
      </w:r>
      <w:r w:rsidR="00602009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 w:rsidR="00445119"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="009131CB"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</w:p>
    <w:p w:rsidR="008F2D54" w:rsidRPr="00602009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9131CB" w:rsidRPr="00602009">
        <w:rPr>
          <w:rFonts w:ascii="Times New Roman" w:eastAsia="Times New Roman" w:hAnsi="Times New Roman" w:cs="Times New Roman"/>
          <w:sz w:val="24"/>
          <w:szCs w:val="24"/>
        </w:rPr>
        <w:t>тр формирует инновационный</w:t>
      </w:r>
      <w:r w:rsidR="005002BB" w:rsidRPr="00602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1CB" w:rsidRPr="00602009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602009">
        <w:rPr>
          <w:rFonts w:ascii="Times New Roman" w:eastAsia="Times New Roman" w:hAnsi="Times New Roman" w:cs="Times New Roman"/>
          <w:sz w:val="24"/>
          <w:szCs w:val="24"/>
        </w:rPr>
        <w:t>деятельности, исходя из перспектив развития направлений Центра, самостоятельно организует выполнение сво</w:t>
      </w:r>
      <w:r w:rsidR="00E61303" w:rsidRPr="00602009">
        <w:rPr>
          <w:rFonts w:ascii="Times New Roman" w:eastAsia="Times New Roman" w:hAnsi="Times New Roman" w:cs="Times New Roman"/>
          <w:sz w:val="24"/>
          <w:szCs w:val="24"/>
        </w:rPr>
        <w:t>его плана</w:t>
      </w:r>
      <w:r w:rsidRPr="00602009">
        <w:rPr>
          <w:rFonts w:ascii="Times New Roman" w:eastAsia="Times New Roman" w:hAnsi="Times New Roman" w:cs="Times New Roman"/>
          <w:sz w:val="24"/>
          <w:szCs w:val="24"/>
        </w:rPr>
        <w:t xml:space="preserve"> и отчитывается за результаты своей деятельности перед заказчиками и руководящими органами </w:t>
      </w:r>
      <w:r w:rsidRP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Университета</w:t>
      </w:r>
      <w:r w:rsidRPr="00602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Times New Roman" w:hAnsi="Times New Roman" w:cs="Times New Roman"/>
          <w:sz w:val="24"/>
          <w:szCs w:val="24"/>
        </w:rPr>
        <w:t>В своей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 руководствуется действующим законодательством РК, нормативными пр</w:t>
      </w:r>
      <w:r w:rsidR="00AF2FA6">
        <w:rPr>
          <w:rFonts w:ascii="Times New Roman" w:eastAsia="Times New Roman" w:hAnsi="Times New Roman" w:cs="Times New Roman"/>
          <w:sz w:val="24"/>
          <w:szCs w:val="24"/>
        </w:rPr>
        <w:t xml:space="preserve">авовыми актами МОН РК, Уставом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Университета, приказами </w:t>
      </w:r>
      <w:r>
        <w:rPr>
          <w:rFonts w:ascii="Times New Roman" w:hAnsi="Times New Roman" w:cs="Times New Roman"/>
          <w:sz w:val="24"/>
          <w:szCs w:val="24"/>
        </w:rPr>
        <w:t>Председателя Правления – Ректора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, настоящим Положением и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Правилами внутреннего распорядка Университета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.</w:t>
      </w:r>
    </w:p>
    <w:p w:rsidR="008F2D54" w:rsidRDefault="008F2D54" w:rsidP="008F2D54">
      <w:pPr>
        <w:numPr>
          <w:ilvl w:val="1"/>
          <w:numId w:val="20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деятельности Центра осуществляется за счет средств Университета, а также в рамках финансирования</w:t>
      </w:r>
      <w:r w:rsidR="005002BB" w:rsidRPr="0050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инновационных проектов.</w:t>
      </w:r>
    </w:p>
    <w:p w:rsidR="005B2E22" w:rsidRDefault="005B2E22" w:rsidP="005B2E22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54" w:rsidRDefault="008F2D54" w:rsidP="00AF2FA6">
      <w:pPr>
        <w:pStyle w:val="a9"/>
        <w:numPr>
          <w:ilvl w:val="0"/>
          <w:numId w:val="2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ЦЕЛИ И ЗАДАЧИ ЦЕНТРА</w:t>
      </w:r>
    </w:p>
    <w:p w:rsidR="009131CB" w:rsidRPr="009131CB" w:rsidRDefault="009131CB" w:rsidP="008F2D54">
      <w:pPr>
        <w:pStyle w:val="a9"/>
        <w:numPr>
          <w:ilvl w:val="1"/>
          <w:numId w:val="2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Целью центра является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</w:t>
      </w:r>
      <w:r w:rsidR="008F2D54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в о</w:t>
      </w:r>
      <w:r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8F2D54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развития креативности и креативной индустрии в Университете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. </w:t>
      </w:r>
    </w:p>
    <w:p w:rsidR="008F2D54" w:rsidRDefault="008F2D54" w:rsidP="008F2D54">
      <w:pPr>
        <w:pStyle w:val="a9"/>
        <w:numPr>
          <w:ilvl w:val="1"/>
          <w:numId w:val="2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достижения цели необходимо решение следующих задач:</w:t>
      </w:r>
    </w:p>
    <w:p w:rsidR="008F2D54" w:rsidRDefault="008F2D54" w:rsidP="008F2D5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Организация, проведение и выполнение</w:t>
      </w:r>
      <w:r w:rsidR="00E613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творческих работ в рамках национальных проектов, государственных программ, мероприятий целевых программ и иных про</w:t>
      </w:r>
      <w:r w:rsidR="005B2E2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грамм в соответствии с </w:t>
      </w:r>
      <w:r w:rsidR="00445119">
        <w:rPr>
          <w:rFonts w:ascii="Times New Roman" w:eastAsia="Times New Roman" w:hAnsi="Times New Roman" w:cs="Times New Roman"/>
          <w:spacing w:val="5"/>
          <w:sz w:val="24"/>
          <w:szCs w:val="24"/>
        </w:rPr>
        <w:t>профилем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Центра;</w:t>
      </w:r>
    </w:p>
    <w:p w:rsidR="008F2D54" w:rsidRDefault="008F2D54" w:rsidP="008F2D5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Развитие инновационной деятельности и творческих способностей у обучающихся и </w:t>
      </w:r>
      <w:r w:rsidR="005B2E2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ППС с целью создания креативного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продукта;</w:t>
      </w:r>
    </w:p>
    <w:p w:rsidR="008F2D54" w:rsidRPr="00E61303" w:rsidRDefault="008F2D54" w:rsidP="008F2D5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и усовершенствование образовательной базы для подготовки и переподготовки квалифицированных кадров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области творческих образовательных программ,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инновационных программ, прикладного обучения, стажировок;</w:t>
      </w:r>
    </w:p>
    <w:p w:rsidR="00E61303" w:rsidRDefault="00E61303" w:rsidP="008F2D5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польз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ование творческого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потенциал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навыков и талантов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ППС посредством создания и использования интеллектуальной собственности;</w:t>
      </w:r>
    </w:p>
    <w:p w:rsidR="008F2D54" w:rsidRDefault="008F2D54" w:rsidP="008F2D54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Участие в международных программах и проектах.  </w:t>
      </w:r>
    </w:p>
    <w:p w:rsidR="008F2D54" w:rsidRDefault="008F2D54" w:rsidP="008F2D54">
      <w:pPr>
        <w:pStyle w:val="aa"/>
        <w:ind w:firstLine="709"/>
      </w:pPr>
    </w:p>
    <w:p w:rsidR="008F2D54" w:rsidRDefault="008F2D54" w:rsidP="00AF2FA6">
      <w:pPr>
        <w:numPr>
          <w:ilvl w:val="0"/>
          <w:numId w:val="25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ФУНКЦИИ ЦЕНТРА</w:t>
      </w:r>
    </w:p>
    <w:p w:rsidR="008F2D54" w:rsidRPr="00602009" w:rsidRDefault="008F2D54" w:rsidP="008F2D54">
      <w:pPr>
        <w:numPr>
          <w:ilvl w:val="1"/>
          <w:numId w:val="25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0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Создание эффективной </w:t>
      </w:r>
      <w:r w:rsidR="005B2E22" w:rsidRPr="0060200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</w:t>
      </w:r>
      <w:r w:rsidR="005B2E22" w:rsidRPr="0060200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нова</w:t>
      </w:r>
      <w:r w:rsidRPr="0060200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ционной модели </w:t>
      </w:r>
      <w:r w:rsidRPr="006020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Центра. </w:t>
      </w:r>
    </w:p>
    <w:p w:rsidR="008F2D54" w:rsidRPr="00602009" w:rsidRDefault="008F2D54" w:rsidP="008F2D54">
      <w:pPr>
        <w:pStyle w:val="a9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F2D54" w:rsidRPr="00602009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F2D54" w:rsidRPr="00602009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687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Разработка структур</w:t>
      </w:r>
      <w:r w:rsidR="00445119" w:rsidRPr="00602009">
        <w:rPr>
          <w:rFonts w:ascii="Times New Roman" w:eastAsia="Times New Roman" w:hAnsi="Times New Roman" w:cs="Times New Roman"/>
          <w:sz w:val="24"/>
          <w:szCs w:val="24"/>
          <w:lang w:val="kk-KZ"/>
        </w:rPr>
        <w:t>ы п</w:t>
      </w:r>
      <w:r w:rsidR="00EC37F9">
        <w:rPr>
          <w:rFonts w:ascii="Times New Roman" w:eastAsia="Times New Roman" w:hAnsi="Times New Roman" w:cs="Times New Roman"/>
          <w:sz w:val="24"/>
          <w:szCs w:val="24"/>
          <w:lang w:val="kk-KZ"/>
        </w:rPr>
        <w:t>родуктов, предлагаемых Центром</w:t>
      </w:r>
      <w:r w:rsidR="00445119" w:rsidRPr="006020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02009">
        <w:rPr>
          <w:rFonts w:ascii="Times New Roman" w:eastAsia="Times New Roman" w:hAnsi="Times New Roman" w:cs="Times New Roman"/>
          <w:sz w:val="24"/>
          <w:szCs w:val="24"/>
          <w:lang w:val="kk-KZ"/>
        </w:rPr>
        <w:t>на основе результатов творческих инновационных проектов.</w:t>
      </w:r>
    </w:p>
    <w:p w:rsidR="008F2D54" w:rsidRPr="00602009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</w:t>
      </w:r>
      <w:r w:rsidR="00EC37F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роведение комплексно</w:t>
      </w:r>
      <w:r w:rsidR="00EC37F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 анализа</w:t>
      </w:r>
      <w:r w:rsidRPr="0060200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результатов </w:t>
      </w:r>
      <w:r w:rsidRPr="00602009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инновационных проектов</w:t>
      </w:r>
      <w:r w:rsidR="005B2E22" w:rsidRPr="006020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C37F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Центра </w:t>
      </w:r>
      <w:r w:rsidRPr="0060200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 целью выявления наиболее перспективных, востребованных рынком изобретений и разработок</w:t>
      </w:r>
      <w:r w:rsidRPr="0060200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8F2D54" w:rsidRPr="00602009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Times New Roman" w:hAnsi="Times New Roman" w:cs="Times New Roman"/>
          <w:sz w:val="24"/>
          <w:szCs w:val="24"/>
          <w:lang w:val="de-DE"/>
        </w:rPr>
        <w:t>Проведение оценочных маркетинговых исследований по темам, связанным с отобранными идеями нового товара с целью формирования коммерческих предложений потенциальным партнерам</w:t>
      </w:r>
      <w:r w:rsidRPr="00602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D54" w:rsidRPr="00602009" w:rsidRDefault="00602009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r w:rsidR="008F2D54" w:rsidRPr="0060200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овышение и укрепление репутации в качестве Центра креативной индустрии</w:t>
      </w:r>
      <w:r w:rsidR="008F2D54" w:rsidRPr="00602009">
        <w:rPr>
          <w:rFonts w:ascii="Times New Roman" w:eastAsia="Andale Sans UI" w:hAnsi="Times New Roman" w:cs="Times New Roman"/>
          <w:spacing w:val="5"/>
          <w:kern w:val="3"/>
          <w:sz w:val="24"/>
          <w:szCs w:val="24"/>
          <w:lang w:val="kk-KZ" w:eastAsia="ja-JP" w:bidi="fa-IR"/>
        </w:rPr>
        <w:t xml:space="preserve"> СКУ им. М. Козыбаева.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hAnsi="Times New Roman" w:cs="Times New Roman"/>
          <w:sz w:val="24"/>
          <w:szCs w:val="24"/>
        </w:rPr>
        <w:t xml:space="preserve">Организация профориентационной работы </w:t>
      </w:r>
      <w:r w:rsidRPr="00602009">
        <w:rPr>
          <w:rFonts w:ascii="Times New Roman" w:eastAsia="Times New Roman" w:hAnsi="Times New Roman" w:cs="Times New Roman"/>
          <w:spacing w:val="5"/>
          <w:sz w:val="24"/>
          <w:szCs w:val="24"/>
        </w:rPr>
        <w:t>через проектную деятельность</w:t>
      </w:r>
      <w:r w:rsidR="00A51C93">
        <w:rPr>
          <w:rFonts w:ascii="Times New Roman" w:hAnsi="Times New Roman" w:cs="Times New Roman"/>
          <w:sz w:val="24"/>
          <w:szCs w:val="24"/>
        </w:rPr>
        <w:t xml:space="preserve"> и популяризация</w:t>
      </w:r>
      <w:r w:rsidRPr="00602009">
        <w:rPr>
          <w:rFonts w:ascii="Times New Roman" w:hAnsi="Times New Roman" w:cs="Times New Roman"/>
          <w:sz w:val="24"/>
          <w:szCs w:val="24"/>
        </w:rPr>
        <w:t xml:space="preserve"> инновационных идей среди молодежи.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2009">
        <w:rPr>
          <w:rFonts w:ascii="Times New Roman" w:eastAsia="Times New Roman" w:hAnsi="Times New Roman" w:cs="Times New Roman"/>
          <w:spacing w:val="5"/>
          <w:sz w:val="24"/>
          <w:szCs w:val="24"/>
        </w:rPr>
        <w:t>Развитие коммуникативных навыков у обучающихся и ППС посредством взаимоде</w:t>
      </w:r>
      <w:r w:rsidR="00EC37F9">
        <w:rPr>
          <w:rFonts w:ascii="Times New Roman" w:eastAsia="Times New Roman" w:hAnsi="Times New Roman" w:cs="Times New Roman"/>
          <w:spacing w:val="5"/>
          <w:sz w:val="24"/>
          <w:szCs w:val="24"/>
        </w:rPr>
        <w:t>йствия с экспертами из творческих</w:t>
      </w:r>
      <w:r w:rsidRPr="006020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сфер деятельности и с жителями города через проведение имиджевых</w:t>
      </w:r>
      <w:r w:rsidR="00EC37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мероприятий.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</w:t>
      </w:r>
      <w:r w:rsidR="00A5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инновационных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проектов и </w:t>
      </w:r>
      <w:r w:rsidR="00A5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семинаров от ведущих экспертов</w:t>
      </w:r>
      <w:r w:rsidR="00EC3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креативных индустрий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экспертных, консультационных, информационных услуг в пределах компетенций Центра.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механизмов проведения нетворкинга, а также реализация нетворкинга, как прогрессивного способа построения деловых связей, помогающего наладить контакты между представителями креативных индустрий.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прочных связей с акиматом города и </w:t>
      </w:r>
      <w:r w:rsidR="00A5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Управлением культуры, а также проведение и</w:t>
      </w:r>
      <w:r w:rsidR="00EC37F9">
        <w:rPr>
          <w:rFonts w:ascii="Times New Roman" w:hAnsi="Times New Roman" w:cs="Times New Roman"/>
          <w:sz w:val="24"/>
          <w:szCs w:val="24"/>
          <w:shd w:val="clear" w:color="auto" w:fill="FFFFFF"/>
        </w:rPr>
        <w:t>нформационных, креативных</w:t>
      </w:r>
      <w:r w:rsidR="005B2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мероприятий.</w:t>
      </w:r>
    </w:p>
    <w:p w:rsidR="008F2D54" w:rsidRPr="005B2E22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поддержание международных партнерств с зарубежными университетами с целью развития управленческих компетенций и креативности.</w:t>
      </w:r>
    </w:p>
    <w:p w:rsidR="005B2E22" w:rsidRDefault="005B2E22" w:rsidP="005B2E22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C58EA" w:rsidRDefault="00DC58EA" w:rsidP="005B2E22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C58EA" w:rsidRDefault="00DC58EA" w:rsidP="005B2E22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C58EA" w:rsidRDefault="00DC58EA" w:rsidP="005B2E22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D54" w:rsidRDefault="008F2D54" w:rsidP="00AF2FA6">
      <w:pPr>
        <w:numPr>
          <w:ilvl w:val="0"/>
          <w:numId w:val="25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СОСТАВ ЦЕНТРА</w:t>
      </w:r>
    </w:p>
    <w:p w:rsidR="00445119" w:rsidRDefault="008F2D54" w:rsidP="00445119">
      <w:pPr>
        <w:pStyle w:val="a9"/>
        <w:numPr>
          <w:ilvl w:val="1"/>
          <w:numId w:val="2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511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Деятельность Центра возглавляет и контролирует руководитель Центра</w:t>
      </w:r>
      <w:r w:rsidR="00E61303" w:rsidRPr="0044511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="0044511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5B2E22" w:rsidRPr="0044511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назнач</w:t>
      </w:r>
      <w:r w:rsidR="0044511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аемый </w:t>
      </w:r>
      <w:r w:rsidR="00445119">
        <w:rPr>
          <w:rFonts w:ascii="Times New Roman" w:hAnsi="Times New Roman" w:cs="Times New Roman"/>
          <w:sz w:val="24"/>
          <w:szCs w:val="24"/>
        </w:rPr>
        <w:t xml:space="preserve">на основании приказа Председателя Правления – Ректора Университета. </w:t>
      </w:r>
    </w:p>
    <w:p w:rsidR="008F2D54" w:rsidRDefault="008F2D54" w:rsidP="008F2D54">
      <w:pPr>
        <w:pStyle w:val="a9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pacing w:val="5"/>
          <w:sz w:val="24"/>
          <w:szCs w:val="24"/>
          <w:lang w:val="kk-KZ"/>
        </w:rPr>
      </w:pP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pacing w:val="5"/>
          <w:sz w:val="24"/>
          <w:szCs w:val="24"/>
          <w:lang w:val="kk-KZ"/>
        </w:rPr>
      </w:pP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 работе Центра привлекаются студенты и сотрудники</w:t>
      </w:r>
      <w:r w:rsidR="009B24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Университета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</w:p>
    <w:p w:rsidR="009B248C" w:rsidRPr="009B248C" w:rsidRDefault="009B248C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Центр имеет собственное современное и комфортное пространство, оснащенное профессиональным оборудованием и качественной техникой для информационного сопровождения творческих и образовательных проектов обучающихся. 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В состав Ц</w:t>
      </w:r>
      <w:r w:rsidR="009B248C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ентра входят </w:t>
      </w:r>
      <w:r w:rsidR="005B2E22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дизайне</w:t>
      </w:r>
      <w:r w:rsidR="009B248C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р</w:t>
      </w:r>
      <w:r w:rsidR="005B2E22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с</w:t>
      </w:r>
      <w:r w:rsidR="009B248C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кая мастерская, оборудованная необходимыми инструментами для создания имиджевых образов</w:t>
      </w:r>
      <w:r w:rsidR="0060200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; студия</w:t>
      </w:r>
      <w:r w:rsidR="009B248C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монтажа с профессиональным оборудованием, где обучающиеся будут познавать сценарное мастерство, основы видеомонтажа для создания креативного продукта, в частности для проектов медиасферы. </w:t>
      </w:r>
    </w:p>
    <w:p w:rsidR="008F2D54" w:rsidRDefault="008F2D54" w:rsidP="008F2D54">
      <w:pPr>
        <w:pStyle w:val="a9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Руководитель Центра обязан:  </w:t>
      </w:r>
    </w:p>
    <w:p w:rsidR="008F2D54" w:rsidRDefault="008F2D54" w:rsidP="008F2D54">
      <w:pPr>
        <w:pStyle w:val="a9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 и качественно выполнять поставленные задачи и реализовывать указанные функции, определенные настоящим Положением;</w:t>
      </w:r>
    </w:p>
    <w:p w:rsidR="008F2D54" w:rsidRDefault="008F2D54" w:rsidP="008F2D54">
      <w:pPr>
        <w:pStyle w:val="a9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указания и поручения вышестоящего руководства, оказывать содействие в планировании и оптимизации организации деятельности Центра;</w:t>
      </w:r>
    </w:p>
    <w:p w:rsidR="008F2D54" w:rsidRDefault="008F2D54" w:rsidP="008F2D54">
      <w:pPr>
        <w:pStyle w:val="a9"/>
        <w:numPr>
          <w:ilvl w:val="0"/>
          <w:numId w:val="26"/>
        </w:numPr>
        <w:tabs>
          <w:tab w:val="left" w:pos="1134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от руководства и структурных подразделений Университета информацию, необходимую для эффективной деятельности;</w:t>
      </w:r>
    </w:p>
    <w:p w:rsidR="008F2D54" w:rsidRDefault="008F2D54" w:rsidP="008F2D54">
      <w:pPr>
        <w:pStyle w:val="a9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 предоставлять отчетность по результатам деятельности;</w:t>
      </w:r>
    </w:p>
    <w:p w:rsidR="008F2D54" w:rsidRDefault="008F2D54" w:rsidP="008F2D54">
      <w:pPr>
        <w:pStyle w:val="a9"/>
        <w:numPr>
          <w:ilvl w:val="0"/>
          <w:numId w:val="26"/>
        </w:numPr>
        <w:tabs>
          <w:tab w:val="left" w:pos="1134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организационные и материально-технические ресурсы Университета в целях, определенных настоящим Положением; </w:t>
      </w:r>
    </w:p>
    <w:p w:rsidR="008F2D54" w:rsidRDefault="00602009" w:rsidP="008F2D54">
      <w:pPr>
        <w:pStyle w:val="a9"/>
        <w:numPr>
          <w:ilvl w:val="0"/>
          <w:numId w:val="26"/>
        </w:numPr>
        <w:tabs>
          <w:tab w:val="left" w:pos="1134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F2D54">
        <w:rPr>
          <w:rFonts w:ascii="Times New Roman" w:eastAsia="Times New Roman" w:hAnsi="Times New Roman" w:cs="Times New Roman"/>
          <w:sz w:val="24"/>
          <w:szCs w:val="24"/>
        </w:rPr>
        <w:t>азраб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атывать </w:t>
      </w:r>
      <w:r w:rsidR="008F2D54">
        <w:rPr>
          <w:rFonts w:ascii="Times New Roman" w:eastAsia="Times New Roman" w:hAnsi="Times New Roman" w:cs="Times New Roman"/>
          <w:sz w:val="24"/>
          <w:szCs w:val="24"/>
        </w:rPr>
        <w:t>и согласов</w:t>
      </w:r>
      <w:r>
        <w:rPr>
          <w:rFonts w:ascii="Times New Roman" w:eastAsia="Times New Roman" w:hAnsi="Times New Roman" w:cs="Times New Roman"/>
          <w:sz w:val="24"/>
          <w:szCs w:val="24"/>
        </w:rPr>
        <w:t>ывать проекты</w:t>
      </w:r>
      <w:r w:rsidR="008F2D54">
        <w:rPr>
          <w:rFonts w:ascii="Times New Roman" w:eastAsia="Times New Roman" w:hAnsi="Times New Roman" w:cs="Times New Roman"/>
          <w:sz w:val="24"/>
          <w:szCs w:val="24"/>
        </w:rPr>
        <w:t xml:space="preserve"> инструкций, положений и других внутренних нормативных документов по вопросам деятельности Центра.</w:t>
      </w:r>
    </w:p>
    <w:p w:rsidR="008F2D54" w:rsidRDefault="008F2D54" w:rsidP="008F2D5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D54" w:rsidRDefault="008F2D54" w:rsidP="00AF2FA6">
      <w:pPr>
        <w:pStyle w:val="a9"/>
        <w:numPr>
          <w:ilvl w:val="0"/>
          <w:numId w:val="27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1009" w:hanging="10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ПОРЯДОК ВНЕСЕНИЯ ИЗМЕНЕНИЙ И ДОПОЛНЕНИЙ</w:t>
      </w:r>
    </w:p>
    <w:p w:rsidR="008F2D54" w:rsidRDefault="008F2D54" w:rsidP="008F2D54">
      <w:pPr>
        <w:pStyle w:val="a9"/>
        <w:numPr>
          <w:ilvl w:val="1"/>
          <w:numId w:val="2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утверждения изменений и дополнений в настоящие Правила определен ПРО СКУ 401-20 Внутренняя нормативная документация. </w:t>
      </w:r>
    </w:p>
    <w:p w:rsidR="008F2D54" w:rsidRDefault="008F2D54" w:rsidP="008F2D54">
      <w:pPr>
        <w:pStyle w:val="a9"/>
        <w:numPr>
          <w:ilvl w:val="1"/>
          <w:numId w:val="2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предложений по изменениям и дополнениям в Правила осуществляют: Совет директоров, Ученый совет, Правление, Председатель Правления – Ректор, структурные подразделения. </w:t>
      </w:r>
    </w:p>
    <w:p w:rsidR="008F2D54" w:rsidRDefault="008F2D54" w:rsidP="008F2D54">
      <w:pPr>
        <w:pStyle w:val="a9"/>
        <w:numPr>
          <w:ilvl w:val="1"/>
          <w:numId w:val="2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осуществляется на основании приказа Председателя Правления – Ректора Университета. 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79" w:rsidRDefault="00EB2A79" w:rsidP="008F2D54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ҚҰРАСТЫРЫЛҒАН: 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РАЗРАБОТАНО: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F2D54" w:rsidRDefault="008F2D54" w:rsidP="008F2D54">
      <w:pPr>
        <w:pStyle w:val="aa"/>
        <w:tabs>
          <w:tab w:val="left" w:pos="6237"/>
          <w:tab w:val="left" w:pos="7371"/>
        </w:tabs>
        <w:ind w:firstLine="709"/>
        <w:rPr>
          <w:lang w:val="kk-KZ"/>
        </w:rPr>
      </w:pPr>
      <w:r>
        <w:rPr>
          <w:lang w:val="kk-KZ"/>
        </w:rPr>
        <w:t>ҒӘжПЛБ әдіскері/</w:t>
      </w: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Методист НМиПЛО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Д. Валеева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КЕЛІСІЛГЕН: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СОГЛАСОВАНО: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ИИжТМ жөніндегі Басқарма мүшесі/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8F2D54" w:rsidRDefault="008F2D54" w:rsidP="008F2D54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Член Правления по В</w:t>
      </w:r>
      <w:r>
        <w:rPr>
          <w:rFonts w:ascii="Times New Roman" w:eastAsia="Times New Roman" w:hAnsi="Times New Roman" w:cs="Times New Roman"/>
          <w:sz w:val="24"/>
          <w:szCs w:val="24"/>
        </w:rPr>
        <w:t>ИИТ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Мектепбаева</w:t>
      </w:r>
    </w:p>
    <w:p w:rsidR="008F2D54" w:rsidRDefault="008F2D54" w:rsidP="008F2D54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АМ жөніндегі Басқарма мүшесі/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8F2D54" w:rsidRDefault="008F2D54" w:rsidP="008F2D54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Член Правления по АВ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Апергенова</w:t>
      </w: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 комплаенс академ офицер/</w:t>
      </w: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Главный комплаенс академ офицер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И. Джемалединова</w:t>
      </w: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2D54" w:rsidRDefault="008F2D54" w:rsidP="008F2D54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СБСД директоры/</w:t>
      </w:r>
    </w:p>
    <w:p w:rsidR="008F2D54" w:rsidRDefault="008F2D54" w:rsidP="008F2D54">
      <w:pPr>
        <w:tabs>
          <w:tab w:val="left" w:pos="6521"/>
          <w:tab w:val="left" w:pos="6663"/>
          <w:tab w:val="left" w:pos="7371"/>
          <w:tab w:val="left" w:pos="7513"/>
          <w:tab w:val="left" w:pos="7655"/>
          <w:tab w:val="left" w:pos="7797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ДСКО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Погребицкая                                                                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61303" w:rsidRPr="00AE2B4D" w:rsidRDefault="00E61303" w:rsidP="00E61303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hAnsi="Times New Roman"/>
          <w:sz w:val="24"/>
        </w:rPr>
      </w:pPr>
      <w:r w:rsidRPr="00AE2B4D">
        <w:rPr>
          <w:rFonts w:ascii="Times New Roman" w:hAnsi="Times New Roman"/>
          <w:sz w:val="24"/>
          <w:lang w:val="kk-KZ"/>
        </w:rPr>
        <w:t>ҒД директоры/</w:t>
      </w:r>
      <w:r w:rsidRPr="00AE2B4D">
        <w:rPr>
          <w:rFonts w:ascii="Times New Roman" w:hAnsi="Times New Roman"/>
          <w:sz w:val="24"/>
        </w:rPr>
        <w:tab/>
      </w:r>
    </w:p>
    <w:p w:rsidR="00E61303" w:rsidRPr="00AE2B4D" w:rsidRDefault="00E61303" w:rsidP="00E61303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hAnsi="Times New Roman"/>
          <w:sz w:val="24"/>
          <w:lang w:val="kk-KZ"/>
        </w:rPr>
      </w:pPr>
      <w:r w:rsidRPr="00AE2B4D">
        <w:rPr>
          <w:rFonts w:ascii="Times New Roman" w:hAnsi="Times New Roman"/>
          <w:sz w:val="24"/>
          <w:lang w:val="kk-KZ"/>
        </w:rPr>
        <w:t>Директор ДН</w:t>
      </w:r>
      <w:r w:rsidRPr="00AE2B4D">
        <w:rPr>
          <w:rFonts w:ascii="Times New Roman" w:hAnsi="Times New Roman"/>
          <w:sz w:val="24"/>
          <w:lang w:val="kk-KZ"/>
        </w:rPr>
        <w:tab/>
      </w:r>
      <w:r w:rsidRPr="00AE2B4D">
        <w:rPr>
          <w:rFonts w:ascii="Times New Roman" w:hAnsi="Times New Roman"/>
          <w:sz w:val="24"/>
          <w:lang w:val="kk-KZ"/>
        </w:rPr>
        <w:tab/>
        <w:t>И</w:t>
      </w:r>
      <w:r w:rsidRPr="00AE2B4D">
        <w:rPr>
          <w:rFonts w:ascii="Times New Roman" w:hAnsi="Times New Roman"/>
          <w:sz w:val="24"/>
        </w:rPr>
        <w:t xml:space="preserve">. </w:t>
      </w:r>
      <w:r w:rsidRPr="00AE2B4D">
        <w:rPr>
          <w:rFonts w:ascii="Times New Roman" w:hAnsi="Times New Roman"/>
          <w:sz w:val="24"/>
          <w:lang w:val="kk-KZ"/>
        </w:rPr>
        <w:t>Курмашев</w:t>
      </w:r>
    </w:p>
    <w:p w:rsidR="00E61303" w:rsidRDefault="00E61303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ЗБ жетекшесі/</w:t>
      </w:r>
    </w:p>
    <w:p w:rsidR="008F2D54" w:rsidRDefault="008F2D54" w:rsidP="008F2D54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ЮО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Л. Кудрицкая</w:t>
      </w:r>
    </w:p>
    <w:p w:rsidR="008F2D54" w:rsidRDefault="008F2D54" w:rsidP="008F2D54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</w:p>
    <w:p w:rsidR="008F2D54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ПБҚ жетекшесі/</w:t>
      </w:r>
    </w:p>
    <w:p w:rsidR="008F2D54" w:rsidRDefault="008F2D54" w:rsidP="008F2D54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СУП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Ж.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Муканова</w:t>
      </w:r>
    </w:p>
    <w:p w:rsidR="008F2D54" w:rsidRDefault="008F2D54" w:rsidP="008F2D54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54" w:rsidRDefault="008F2D54" w:rsidP="008F2D54">
      <w:pPr>
        <w:pStyle w:val="ac"/>
        <w:tabs>
          <w:tab w:val="left" w:pos="6804"/>
        </w:tabs>
        <w:spacing w:before="0" w:beforeAutospacing="0" w:after="0" w:afterAutospacing="0"/>
        <w:ind w:left="709"/>
      </w:pPr>
      <w:r>
        <w:rPr>
          <w:lang w:val="kk-KZ"/>
        </w:rPr>
        <w:t>СМБ жектекшісі</w:t>
      </w:r>
      <w:r>
        <w:t>/</w:t>
      </w:r>
    </w:p>
    <w:p w:rsidR="008F2D54" w:rsidRDefault="008F2D54" w:rsidP="008F2D54">
      <w:pPr>
        <w:pStyle w:val="ac"/>
        <w:tabs>
          <w:tab w:val="left" w:pos="7371"/>
        </w:tabs>
        <w:spacing w:before="0" w:beforeAutospacing="0" w:after="0" w:afterAutospacing="0"/>
        <w:ind w:left="709"/>
      </w:pPr>
      <w:r>
        <w:rPr>
          <w:lang w:val="kk-KZ"/>
        </w:rPr>
        <w:t>Руководитель ОМК</w:t>
      </w:r>
      <w:r>
        <w:rPr>
          <w:lang w:val="kk-KZ"/>
        </w:rPr>
        <w:tab/>
        <w:t>Е. Брындина</w:t>
      </w:r>
    </w:p>
    <w:p w:rsidR="008F2D54" w:rsidRDefault="008F2D54" w:rsidP="008F2D54">
      <w:pPr>
        <w:pStyle w:val="ac"/>
        <w:tabs>
          <w:tab w:val="left" w:pos="7371"/>
        </w:tabs>
        <w:spacing w:before="0" w:beforeAutospacing="0" w:after="0" w:afterAutospacing="0"/>
        <w:ind w:left="709"/>
      </w:pPr>
    </w:p>
    <w:p w:rsidR="008F2D54" w:rsidRDefault="008F2D54" w:rsidP="008F2D54">
      <w:pPr>
        <w:pStyle w:val="ac"/>
        <w:tabs>
          <w:tab w:val="left" w:pos="7371"/>
        </w:tabs>
        <w:spacing w:before="0" w:beforeAutospacing="0" w:after="0" w:afterAutospacing="0"/>
        <w:ind w:left="709"/>
      </w:pPr>
    </w:p>
    <w:p w:rsidR="008F2D54" w:rsidRDefault="008F2D54" w:rsidP="008F2D54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D54" w:rsidRPr="00E36DB4" w:rsidRDefault="008F2D54" w:rsidP="008F2D54"/>
    <w:p w:rsidR="00F46972" w:rsidRPr="003E6B86" w:rsidRDefault="00F46972" w:rsidP="00F46972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F46972" w:rsidRPr="003E6B86" w:rsidSect="002969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3F" w:rsidRDefault="00EC323F" w:rsidP="00D30BC8">
      <w:pPr>
        <w:spacing w:after="0" w:line="240" w:lineRule="auto"/>
      </w:pPr>
      <w:r>
        <w:separator/>
      </w:r>
    </w:p>
  </w:endnote>
  <w:endnote w:type="continuationSeparator" w:id="1">
    <w:p w:rsidR="00EC323F" w:rsidRDefault="00EC323F" w:rsidP="00D3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3F" w:rsidRDefault="00EC323F" w:rsidP="00D30BC8">
      <w:pPr>
        <w:spacing w:after="0" w:line="240" w:lineRule="auto"/>
      </w:pPr>
      <w:r>
        <w:separator/>
      </w:r>
    </w:p>
  </w:footnote>
  <w:footnote w:type="continuationSeparator" w:id="1">
    <w:p w:rsidR="00EC323F" w:rsidRDefault="00EC323F" w:rsidP="00D3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4" w:type="dxa"/>
      <w:tblInd w:w="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09"/>
      <w:gridCol w:w="3260"/>
      <w:gridCol w:w="1701"/>
      <w:gridCol w:w="1843"/>
      <w:gridCol w:w="1701"/>
    </w:tblGrid>
    <w:tr w:rsidR="00D30BC8" w:rsidTr="002626AE">
      <w:trPr>
        <w:cantSplit/>
        <w:trHeight w:val="567"/>
      </w:trPr>
      <w:tc>
        <w:tcPr>
          <w:tcW w:w="909" w:type="dxa"/>
          <w:tcMar>
            <w:left w:w="0" w:type="dxa"/>
            <w:right w:w="0" w:type="dxa"/>
          </w:tcMar>
          <w:vAlign w:val="center"/>
        </w:tcPr>
        <w:p w:rsidR="00D30BC8" w:rsidRDefault="00D30BC8" w:rsidP="002626AE">
          <w:pPr>
            <w:pStyle w:val="a3"/>
            <w:jc w:val="center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noProof/>
              <w:sz w:val="16"/>
            </w:rPr>
            <w:drawing>
              <wp:inline distT="0" distB="0" distL="0" distR="0">
                <wp:extent cx="294005" cy="262255"/>
                <wp:effectExtent l="19050" t="0" r="0" b="0"/>
                <wp:docPr id="6" name="Рисунок 6" descr="KU —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U —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D30BC8" w:rsidRPr="005D6D28" w:rsidRDefault="00D30BC8" w:rsidP="002626AE">
          <w:pPr>
            <w:pStyle w:val="a3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sz w:val="16"/>
              <w:lang w:val="kk-KZ"/>
            </w:rPr>
            <w:t>«М.Қозыбаев атындағы СҚУ» КеАҚ</w:t>
          </w:r>
        </w:p>
        <w:p w:rsidR="00D30BC8" w:rsidRPr="001C0D2F" w:rsidRDefault="00D30BC8" w:rsidP="002626AE">
          <w:pPr>
            <w:pStyle w:val="a3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  <w:lang w:val="kk-KZ"/>
            </w:rPr>
            <w:t xml:space="preserve">НАО </w:t>
          </w:r>
          <w:r w:rsidRPr="00D30BC8">
            <w:rPr>
              <w:rFonts w:ascii="Tahoma" w:hAnsi="Tahoma"/>
              <w:b/>
              <w:sz w:val="16"/>
              <w:lang w:val="kk-KZ"/>
            </w:rPr>
            <w:t xml:space="preserve">«СКУ им. </w:t>
          </w:r>
          <w:r w:rsidRPr="001C0D2F">
            <w:rPr>
              <w:rFonts w:ascii="Tahoma" w:hAnsi="Tahoma"/>
              <w:b/>
              <w:sz w:val="16"/>
            </w:rPr>
            <w:t>М. Козыбаева»</w:t>
          </w:r>
        </w:p>
      </w:tc>
      <w:tc>
        <w:tcPr>
          <w:tcW w:w="1701" w:type="dxa"/>
          <w:vAlign w:val="center"/>
        </w:tcPr>
        <w:p w:rsidR="00D30BC8" w:rsidRPr="00D30BC8" w:rsidRDefault="00D30BC8" w:rsidP="002626AE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r w:rsidRPr="001C0D2F">
            <w:rPr>
              <w:rFonts w:ascii="Tahoma" w:hAnsi="Tahoma"/>
              <w:b/>
              <w:sz w:val="16"/>
            </w:rPr>
            <w:t xml:space="preserve">СҚУ 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Н</w:t>
          </w:r>
          <w:r>
            <w:rPr>
              <w:rFonts w:ascii="Tahoma" w:hAnsi="Tahoma"/>
              <w:b/>
              <w:sz w:val="16"/>
              <w:lang w:val="kk-KZ"/>
            </w:rPr>
            <w:t>Қ</w:t>
          </w:r>
          <w:r w:rsidR="00C11AE2">
            <w:rPr>
              <w:rFonts w:ascii="Tahoma" w:hAnsi="Tahoma"/>
              <w:b/>
              <w:sz w:val="16"/>
              <w:lang w:val="en-US"/>
            </w:rPr>
            <w:t xml:space="preserve"> </w:t>
          </w:r>
          <w:r>
            <w:rPr>
              <w:rFonts w:ascii="Tahoma" w:hAnsi="Tahoma"/>
              <w:b/>
              <w:sz w:val="16"/>
            </w:rPr>
            <w:t>1</w:t>
          </w:r>
          <w:r>
            <w:rPr>
              <w:rFonts w:ascii="Tahoma" w:hAnsi="Tahoma"/>
              <w:b/>
              <w:sz w:val="16"/>
              <w:lang w:val="en-US"/>
            </w:rPr>
            <w:t>18</w:t>
          </w:r>
        </w:p>
        <w:p w:rsidR="00D30BC8" w:rsidRPr="00D30BC8" w:rsidRDefault="00D30BC8" w:rsidP="002626AE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r>
            <w:rPr>
              <w:rFonts w:ascii="Tahoma" w:hAnsi="Tahoma"/>
              <w:b/>
              <w:sz w:val="16"/>
            </w:rPr>
            <w:t>ВНД</w:t>
          </w:r>
          <w:r w:rsidRPr="001C0D2F">
            <w:rPr>
              <w:rFonts w:ascii="Tahoma" w:hAnsi="Tahoma"/>
              <w:b/>
              <w:sz w:val="16"/>
            </w:rPr>
            <w:t xml:space="preserve"> СКУ </w:t>
          </w:r>
          <w:r>
            <w:rPr>
              <w:rFonts w:ascii="Tahoma" w:hAnsi="Tahoma"/>
              <w:b/>
              <w:sz w:val="16"/>
            </w:rPr>
            <w:t>1</w:t>
          </w:r>
          <w:r>
            <w:rPr>
              <w:rFonts w:ascii="Tahoma" w:hAnsi="Tahoma"/>
              <w:b/>
              <w:sz w:val="16"/>
              <w:lang w:val="en-US"/>
            </w:rPr>
            <w:t>18</w:t>
          </w:r>
        </w:p>
      </w:tc>
      <w:tc>
        <w:tcPr>
          <w:tcW w:w="1843" w:type="dxa"/>
          <w:vAlign w:val="center"/>
        </w:tcPr>
        <w:p w:rsidR="00D30BC8" w:rsidRDefault="00D30BC8" w:rsidP="002626AE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r w:rsidRPr="001C0D2F">
            <w:rPr>
              <w:rFonts w:ascii="Tahoma" w:hAnsi="Tahoma"/>
              <w:b/>
              <w:sz w:val="16"/>
            </w:rPr>
            <w:t>Басылым:</w:t>
          </w:r>
          <w:r>
            <w:rPr>
              <w:rFonts w:ascii="Tahoma" w:hAnsi="Tahoma"/>
              <w:b/>
              <w:sz w:val="16"/>
            </w:rPr>
            <w:t xml:space="preserve"> б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р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нш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</w:p>
        <w:p w:rsidR="00D30BC8" w:rsidRPr="00153511" w:rsidRDefault="00D30BC8" w:rsidP="002626AE">
          <w:pPr>
            <w:pStyle w:val="a3"/>
            <w:rPr>
              <w:rFonts w:ascii="Tahoma" w:hAnsi="Tahoma"/>
              <w:b/>
              <w:sz w:val="16"/>
            </w:rPr>
          </w:pPr>
          <w:r w:rsidRPr="001C0D2F">
            <w:rPr>
              <w:rFonts w:ascii="Tahoma" w:hAnsi="Tahoma"/>
              <w:b/>
              <w:sz w:val="16"/>
            </w:rPr>
            <w:t xml:space="preserve">Издание: </w:t>
          </w:r>
          <w:r>
            <w:rPr>
              <w:rFonts w:ascii="Tahoma" w:hAnsi="Tahoma"/>
              <w:b/>
              <w:sz w:val="16"/>
            </w:rPr>
            <w:t>первое</w:t>
          </w:r>
        </w:p>
      </w:tc>
      <w:tc>
        <w:tcPr>
          <w:tcW w:w="1701" w:type="dxa"/>
          <w:vAlign w:val="center"/>
        </w:tcPr>
        <w:p w:rsidR="00D30BC8" w:rsidRPr="00BE767A" w:rsidRDefault="00DB78F2" w:rsidP="002626AE">
          <w:pPr>
            <w:pStyle w:val="a3"/>
            <w:rPr>
              <w:rFonts w:ascii="Tahoma" w:hAnsi="Tahoma"/>
              <w:b/>
              <w:sz w:val="16"/>
              <w:lang w:val="kk-KZ"/>
            </w:rPr>
          </w:pP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="00D30BC8" w:rsidRPr="001C0D2F">
            <w:rPr>
              <w:rFonts w:ascii="Tahoma" w:hAnsi="Tahoma"/>
              <w:b/>
              <w:sz w:val="16"/>
            </w:rPr>
            <w:instrText xml:space="preserve"> NUMPAGES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7542E5">
            <w:rPr>
              <w:rFonts w:ascii="Tahoma" w:hAnsi="Tahoma"/>
              <w:b/>
              <w:noProof/>
              <w:sz w:val="16"/>
            </w:rPr>
            <w:t>7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 w:rsidR="00D30BC8" w:rsidRPr="001C0D2F">
            <w:rPr>
              <w:rFonts w:ascii="Tahoma" w:hAnsi="Tahoma"/>
              <w:b/>
              <w:sz w:val="16"/>
            </w:rPr>
            <w:t xml:space="preserve"> беттің </w:t>
          </w: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="00D30BC8" w:rsidRPr="001C0D2F">
            <w:rPr>
              <w:rFonts w:ascii="Tahoma" w:hAnsi="Tahoma"/>
              <w:b/>
              <w:sz w:val="16"/>
            </w:rPr>
            <w:instrText xml:space="preserve"> PAGE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7542E5">
            <w:rPr>
              <w:rFonts w:ascii="Tahoma" w:hAnsi="Tahoma"/>
              <w:b/>
              <w:noProof/>
              <w:sz w:val="16"/>
            </w:rPr>
            <w:t>1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 w:rsidR="00D30BC8">
            <w:rPr>
              <w:rFonts w:ascii="Tahoma" w:hAnsi="Tahoma"/>
              <w:b/>
              <w:sz w:val="16"/>
              <w:lang w:val="kk-KZ"/>
            </w:rPr>
            <w:t xml:space="preserve"> беті</w:t>
          </w:r>
        </w:p>
        <w:p w:rsidR="00D30BC8" w:rsidRPr="001C0D2F" w:rsidRDefault="00D30BC8" w:rsidP="002626AE">
          <w:pPr>
            <w:pStyle w:val="a3"/>
            <w:rPr>
              <w:rFonts w:ascii="Tahoma" w:hAnsi="Tahoma"/>
              <w:b/>
              <w:sz w:val="16"/>
            </w:rPr>
          </w:pPr>
          <w:r w:rsidRPr="001C0D2F">
            <w:rPr>
              <w:rFonts w:ascii="Tahoma" w:hAnsi="Tahoma"/>
              <w:b/>
              <w:sz w:val="16"/>
            </w:rPr>
            <w:t xml:space="preserve">Стр. </w:t>
          </w:r>
          <w:r w:rsidR="00DB78F2"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PAGE </w:instrText>
          </w:r>
          <w:r w:rsidR="00DB78F2" w:rsidRPr="001C0D2F">
            <w:rPr>
              <w:rFonts w:ascii="Tahoma" w:hAnsi="Tahoma"/>
              <w:b/>
              <w:sz w:val="16"/>
            </w:rPr>
            <w:fldChar w:fldCharType="separate"/>
          </w:r>
          <w:r w:rsidR="007542E5">
            <w:rPr>
              <w:rFonts w:ascii="Tahoma" w:hAnsi="Tahoma"/>
              <w:b/>
              <w:noProof/>
              <w:sz w:val="16"/>
            </w:rPr>
            <w:t>1</w:t>
          </w:r>
          <w:r w:rsidR="00DB78F2" w:rsidRPr="001C0D2F">
            <w:rPr>
              <w:rFonts w:ascii="Tahoma" w:hAnsi="Tahoma"/>
              <w:b/>
              <w:sz w:val="16"/>
            </w:rPr>
            <w:fldChar w:fldCharType="end"/>
          </w:r>
          <w:r w:rsidRPr="001C0D2F">
            <w:rPr>
              <w:rFonts w:ascii="Tahoma" w:hAnsi="Tahoma"/>
              <w:b/>
              <w:sz w:val="16"/>
            </w:rPr>
            <w:t xml:space="preserve"> из </w:t>
          </w:r>
          <w:r w:rsidR="00DB78F2"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NUMPAGES </w:instrText>
          </w:r>
          <w:r w:rsidR="00DB78F2" w:rsidRPr="001C0D2F">
            <w:rPr>
              <w:rFonts w:ascii="Tahoma" w:hAnsi="Tahoma"/>
              <w:b/>
              <w:sz w:val="16"/>
            </w:rPr>
            <w:fldChar w:fldCharType="separate"/>
          </w:r>
          <w:r w:rsidR="007542E5">
            <w:rPr>
              <w:rFonts w:ascii="Tahoma" w:hAnsi="Tahoma"/>
              <w:b/>
              <w:noProof/>
              <w:sz w:val="16"/>
            </w:rPr>
            <w:t>7</w:t>
          </w:r>
          <w:r w:rsidR="00DB78F2" w:rsidRPr="001C0D2F">
            <w:rPr>
              <w:rFonts w:ascii="Tahoma" w:hAnsi="Tahoma"/>
              <w:b/>
              <w:sz w:val="16"/>
            </w:rPr>
            <w:fldChar w:fldCharType="end"/>
          </w:r>
        </w:p>
      </w:tc>
    </w:tr>
  </w:tbl>
  <w:p w:rsidR="00D30BC8" w:rsidRDefault="00D30B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2EB"/>
    <w:multiLevelType w:val="multilevel"/>
    <w:tmpl w:val="82F0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82271A"/>
    <w:multiLevelType w:val="multilevel"/>
    <w:tmpl w:val="24CC26B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2">
    <w:nsid w:val="15C26F3B"/>
    <w:multiLevelType w:val="multilevel"/>
    <w:tmpl w:val="1EBC7EC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3">
    <w:nsid w:val="1DCD6922"/>
    <w:multiLevelType w:val="multilevel"/>
    <w:tmpl w:val="1234B3A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)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1514E5"/>
    <w:multiLevelType w:val="multilevel"/>
    <w:tmpl w:val="1F4C0B7A"/>
    <w:lvl w:ilvl="0">
      <w:start w:val="2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5">
    <w:nsid w:val="302A7AD8"/>
    <w:multiLevelType w:val="multilevel"/>
    <w:tmpl w:val="BB1EE7C8"/>
    <w:lvl w:ilvl="0">
      <w:start w:val="8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6">
    <w:nsid w:val="3B061EDB"/>
    <w:multiLevelType w:val="multilevel"/>
    <w:tmpl w:val="C9961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675289"/>
    <w:multiLevelType w:val="multilevel"/>
    <w:tmpl w:val="5388E6DE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0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8">
    <w:nsid w:val="3E9358C0"/>
    <w:multiLevelType w:val="hybridMultilevel"/>
    <w:tmpl w:val="DC82EAD4"/>
    <w:lvl w:ilvl="0" w:tplc="73C617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1F64E1"/>
    <w:multiLevelType w:val="hybridMultilevel"/>
    <w:tmpl w:val="70087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2610D"/>
    <w:multiLevelType w:val="multilevel"/>
    <w:tmpl w:val="110E85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F43687E"/>
    <w:multiLevelType w:val="multilevel"/>
    <w:tmpl w:val="EC94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2435D9F"/>
    <w:multiLevelType w:val="hybridMultilevel"/>
    <w:tmpl w:val="DC82EAD4"/>
    <w:lvl w:ilvl="0" w:tplc="73C617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6620AF2"/>
    <w:multiLevelType w:val="multilevel"/>
    <w:tmpl w:val="EC94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9EE1EC8"/>
    <w:multiLevelType w:val="multilevel"/>
    <w:tmpl w:val="1F4C0B7A"/>
    <w:lvl w:ilvl="0">
      <w:start w:val="2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15">
    <w:nsid w:val="6C636C04"/>
    <w:multiLevelType w:val="multilevel"/>
    <w:tmpl w:val="BB1EE7C8"/>
    <w:lvl w:ilvl="0">
      <w:start w:val="8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16">
    <w:nsid w:val="6D3E2CD7"/>
    <w:multiLevelType w:val="multilevel"/>
    <w:tmpl w:val="5388E6DE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0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17">
    <w:nsid w:val="6DDF5279"/>
    <w:multiLevelType w:val="multilevel"/>
    <w:tmpl w:val="E7DC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75C46FB"/>
    <w:multiLevelType w:val="hybridMultilevel"/>
    <w:tmpl w:val="70087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25065"/>
    <w:multiLevelType w:val="multilevel"/>
    <w:tmpl w:val="1234B3A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)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B5719F"/>
    <w:multiLevelType w:val="multilevel"/>
    <w:tmpl w:val="24CC26B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8"/>
  </w:num>
  <w:num w:numId="15">
    <w:abstractNumId w:val="19"/>
  </w:num>
  <w:num w:numId="16">
    <w:abstractNumId w:val="9"/>
  </w:num>
  <w:num w:numId="17">
    <w:abstractNumId w:val="11"/>
  </w:num>
  <w:num w:numId="18">
    <w:abstractNumId w:val="5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BC8"/>
    <w:rsid w:val="00004C5B"/>
    <w:rsid w:val="00175FE2"/>
    <w:rsid w:val="001E561C"/>
    <w:rsid w:val="002066D7"/>
    <w:rsid w:val="00222048"/>
    <w:rsid w:val="00231556"/>
    <w:rsid w:val="002477F2"/>
    <w:rsid w:val="002626AE"/>
    <w:rsid w:val="0029691C"/>
    <w:rsid w:val="00316E8A"/>
    <w:rsid w:val="00320BCC"/>
    <w:rsid w:val="0033795B"/>
    <w:rsid w:val="003C6C1F"/>
    <w:rsid w:val="003E0F0A"/>
    <w:rsid w:val="003F2F20"/>
    <w:rsid w:val="004057EC"/>
    <w:rsid w:val="004151DB"/>
    <w:rsid w:val="00445119"/>
    <w:rsid w:val="00474EAD"/>
    <w:rsid w:val="005002BB"/>
    <w:rsid w:val="005A4EA8"/>
    <w:rsid w:val="005B2E22"/>
    <w:rsid w:val="005B4E61"/>
    <w:rsid w:val="005F5EC8"/>
    <w:rsid w:val="00602009"/>
    <w:rsid w:val="00614EF7"/>
    <w:rsid w:val="006C272F"/>
    <w:rsid w:val="006C7B7E"/>
    <w:rsid w:val="00726EDA"/>
    <w:rsid w:val="007542E5"/>
    <w:rsid w:val="007F14EB"/>
    <w:rsid w:val="0086710C"/>
    <w:rsid w:val="008A465B"/>
    <w:rsid w:val="008D1A50"/>
    <w:rsid w:val="008F2D54"/>
    <w:rsid w:val="009131CB"/>
    <w:rsid w:val="00964C9A"/>
    <w:rsid w:val="00970B2B"/>
    <w:rsid w:val="009A49A9"/>
    <w:rsid w:val="009B248C"/>
    <w:rsid w:val="009F1590"/>
    <w:rsid w:val="009F7716"/>
    <w:rsid w:val="00A51C93"/>
    <w:rsid w:val="00A73A3F"/>
    <w:rsid w:val="00A73D94"/>
    <w:rsid w:val="00AF0A86"/>
    <w:rsid w:val="00AF2FA6"/>
    <w:rsid w:val="00B5541B"/>
    <w:rsid w:val="00B67520"/>
    <w:rsid w:val="00BD559B"/>
    <w:rsid w:val="00C11AE2"/>
    <w:rsid w:val="00C37935"/>
    <w:rsid w:val="00C86B00"/>
    <w:rsid w:val="00CC743A"/>
    <w:rsid w:val="00D25476"/>
    <w:rsid w:val="00D30BC8"/>
    <w:rsid w:val="00DA77B2"/>
    <w:rsid w:val="00DB78F2"/>
    <w:rsid w:val="00DC0C30"/>
    <w:rsid w:val="00DC58EA"/>
    <w:rsid w:val="00E61303"/>
    <w:rsid w:val="00EA4040"/>
    <w:rsid w:val="00EB2A79"/>
    <w:rsid w:val="00EC323F"/>
    <w:rsid w:val="00EC37F9"/>
    <w:rsid w:val="00EF02BF"/>
    <w:rsid w:val="00F1260D"/>
    <w:rsid w:val="00F46972"/>
    <w:rsid w:val="00F9413A"/>
    <w:rsid w:val="00F94A37"/>
    <w:rsid w:val="00FA7084"/>
    <w:rsid w:val="00FD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1C"/>
  </w:style>
  <w:style w:type="paragraph" w:styleId="1">
    <w:name w:val="heading 1"/>
    <w:basedOn w:val="a"/>
    <w:link w:val="10"/>
    <w:uiPriority w:val="9"/>
    <w:qFormat/>
    <w:rsid w:val="00222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30BC8"/>
  </w:style>
  <w:style w:type="paragraph" w:styleId="a5">
    <w:name w:val="footer"/>
    <w:basedOn w:val="a"/>
    <w:link w:val="a6"/>
    <w:uiPriority w:val="99"/>
    <w:semiHidden/>
    <w:unhideWhenUsed/>
    <w:rsid w:val="00D3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0BC8"/>
  </w:style>
  <w:style w:type="paragraph" w:styleId="a7">
    <w:name w:val="Balloon Text"/>
    <w:basedOn w:val="a"/>
    <w:link w:val="a8"/>
    <w:uiPriority w:val="99"/>
    <w:semiHidden/>
    <w:unhideWhenUsed/>
    <w:rsid w:val="00D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B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D30BC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A4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8A465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8A465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ru-RU"/>
    </w:rPr>
  </w:style>
  <w:style w:type="paragraph" w:customStyle="1" w:styleId="11">
    <w:name w:val="Заголовок 11"/>
    <w:basedOn w:val="a"/>
    <w:uiPriority w:val="1"/>
    <w:qFormat/>
    <w:rsid w:val="00F46972"/>
    <w:pPr>
      <w:widowControl w:val="0"/>
      <w:autoSpaceDE w:val="0"/>
      <w:autoSpaceDN w:val="0"/>
      <w:spacing w:after="0" w:line="240" w:lineRule="auto"/>
      <w:ind w:left="86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Normal (Web)"/>
    <w:basedOn w:val="a"/>
    <w:unhideWhenUsed/>
    <w:rsid w:val="00F4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8F2D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EA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040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EA4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8D98-010D-4DD2-AAFA-46B1591E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dmvaleeva</dc:creator>
  <cp:lastModifiedBy>dmvaleeva</cp:lastModifiedBy>
  <cp:revision>17</cp:revision>
  <cp:lastPrinted>2021-12-28T10:21:00Z</cp:lastPrinted>
  <dcterms:created xsi:type="dcterms:W3CDTF">2021-12-28T05:33:00Z</dcterms:created>
  <dcterms:modified xsi:type="dcterms:W3CDTF">2021-12-28T10:23:00Z</dcterms:modified>
</cp:coreProperties>
</file>