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2F" w:rsidRPr="00FB4501" w:rsidRDefault="000B352F" w:rsidP="00FB4501">
      <w:pPr>
        <w:spacing w:after="0" w:line="240" w:lineRule="auto"/>
        <w:jc w:val="center"/>
        <w:rPr>
          <w:rFonts w:ascii="Times New Roman" w:hAnsi="Times New Roman" w:cs="Times New Roman"/>
          <w:sz w:val="24"/>
          <w:szCs w:val="24"/>
        </w:rPr>
      </w:pPr>
      <w:bookmarkStart w:id="0" w:name="_GoBack"/>
      <w:bookmarkEnd w:id="0"/>
      <w:r w:rsidRPr="00FB4501">
        <w:rPr>
          <w:rFonts w:ascii="Times New Roman" w:hAnsi="Times New Roman" w:cs="Times New Roman"/>
          <w:sz w:val="24"/>
          <w:szCs w:val="24"/>
        </w:rPr>
        <w:t>МИНИСТЕРСТВО ОБРАЗОВАНИЯ И НАУКИ РЕСПУБЛИКИ КАЗАХСТАН</w:t>
      </w:r>
    </w:p>
    <w:p w:rsidR="00FB4501" w:rsidRPr="00FB4501" w:rsidRDefault="00FB4501" w:rsidP="00FB4501">
      <w:pPr>
        <w:spacing w:after="0" w:line="240" w:lineRule="auto"/>
        <w:jc w:val="center"/>
        <w:rPr>
          <w:rFonts w:ascii="Times New Roman" w:hAnsi="Times New Roman" w:cs="Times New Roman"/>
          <w:sz w:val="24"/>
          <w:szCs w:val="24"/>
        </w:rPr>
      </w:pPr>
      <w:r w:rsidRPr="00FB4501">
        <w:rPr>
          <w:rFonts w:ascii="Times New Roman" w:hAnsi="Times New Roman" w:cs="Times New Roman"/>
          <w:sz w:val="24"/>
          <w:szCs w:val="24"/>
        </w:rPr>
        <w:t>НЕКОММЕРЧЕСКОЕ АКЦИОНЕРНОЕ ОБЩЕСТВО</w:t>
      </w:r>
    </w:p>
    <w:p w:rsidR="00FB4501" w:rsidRPr="00FB4501" w:rsidRDefault="00FB4501" w:rsidP="00FB4501">
      <w:pPr>
        <w:spacing w:after="0" w:line="240" w:lineRule="auto"/>
        <w:jc w:val="center"/>
        <w:rPr>
          <w:rFonts w:ascii="Times New Roman" w:hAnsi="Times New Roman" w:cs="Times New Roman"/>
          <w:sz w:val="24"/>
          <w:szCs w:val="24"/>
        </w:rPr>
      </w:pPr>
      <w:r w:rsidRPr="00FB4501">
        <w:rPr>
          <w:rFonts w:ascii="Times New Roman" w:hAnsi="Times New Roman" w:cs="Times New Roman"/>
          <w:sz w:val="24"/>
          <w:szCs w:val="24"/>
        </w:rPr>
        <w:t>«СЕВЕРО-КАЗАХСТАНСКИЙ  УНИВЕРСИТЕТ ИМЕНИ М. КОЗЫБАЕВА»</w:t>
      </w:r>
    </w:p>
    <w:p w:rsidR="00FB4501" w:rsidRDefault="00FB4501" w:rsidP="00FB4501"/>
    <w:p w:rsidR="000B352F" w:rsidRPr="00E95FAE" w:rsidRDefault="000B352F" w:rsidP="000B352F">
      <w:pPr>
        <w:spacing w:after="0" w:line="240" w:lineRule="auto"/>
        <w:rPr>
          <w:rFonts w:ascii="Times New Roman" w:hAnsi="Times New Roman" w:cs="Times New Roman"/>
          <w:sz w:val="24"/>
          <w:szCs w:val="24"/>
        </w:rPr>
      </w:pPr>
    </w:p>
    <w:p w:rsidR="00001C06" w:rsidRPr="00E95FAE" w:rsidRDefault="00001C06" w:rsidP="00B23544">
      <w:pPr>
        <w:pStyle w:val="a3"/>
        <w:tabs>
          <w:tab w:val="left" w:pos="6237"/>
        </w:tabs>
        <w:spacing w:before="120" w:beforeAutospacing="0" w:after="120" w:afterAutospacing="0"/>
        <w:ind w:left="6237"/>
        <w:rPr>
          <w:b/>
          <w:bCs/>
          <w:color w:val="auto"/>
        </w:rPr>
      </w:pPr>
      <w:r w:rsidRPr="00E95FAE">
        <w:rPr>
          <w:b/>
          <w:bCs/>
          <w:color w:val="auto"/>
        </w:rPr>
        <w:t>УТВЕРЖДАЮ</w:t>
      </w:r>
      <w:r w:rsidRPr="00E95FAE">
        <w:rPr>
          <w:b/>
          <w:bCs/>
          <w:color w:val="auto"/>
        </w:rPr>
        <w:tab/>
      </w:r>
      <w:r w:rsidRPr="00E95FAE">
        <w:rPr>
          <w:b/>
          <w:bCs/>
          <w:color w:val="auto"/>
        </w:rPr>
        <w:tab/>
      </w:r>
    </w:p>
    <w:p w:rsidR="00026040" w:rsidRPr="00E95FAE" w:rsidRDefault="004E0280" w:rsidP="00B23544">
      <w:pPr>
        <w:pStyle w:val="a3"/>
        <w:tabs>
          <w:tab w:val="left" w:pos="6237"/>
        </w:tabs>
        <w:spacing w:before="120" w:beforeAutospacing="0" w:after="120" w:afterAutospacing="0"/>
        <w:ind w:left="6237"/>
        <w:rPr>
          <w:b/>
          <w:bCs/>
          <w:color w:val="auto"/>
        </w:rPr>
      </w:pPr>
      <w:r w:rsidRPr="00E95FAE">
        <w:rPr>
          <w:b/>
          <w:bCs/>
          <w:color w:val="auto"/>
        </w:rPr>
        <w:t>Директор</w:t>
      </w:r>
      <w:r w:rsidR="00001C06" w:rsidRPr="00E95FAE">
        <w:rPr>
          <w:b/>
          <w:bCs/>
          <w:color w:val="auto"/>
        </w:rPr>
        <w:t xml:space="preserve">/декан </w:t>
      </w:r>
    </w:p>
    <w:p w:rsidR="00001C06" w:rsidRPr="00E95FAE" w:rsidRDefault="00026040" w:rsidP="00B23544">
      <w:pPr>
        <w:pStyle w:val="a3"/>
        <w:tabs>
          <w:tab w:val="left" w:pos="6237"/>
        </w:tabs>
        <w:spacing w:before="120" w:beforeAutospacing="0" w:after="120" w:afterAutospacing="0"/>
        <w:ind w:left="6237"/>
        <w:rPr>
          <w:b/>
          <w:bCs/>
          <w:color w:val="auto"/>
        </w:rPr>
      </w:pPr>
      <w:r w:rsidRPr="00E95FAE">
        <w:rPr>
          <w:b/>
          <w:bCs/>
          <w:color w:val="auto"/>
        </w:rPr>
        <w:t xml:space="preserve">педагогического </w:t>
      </w:r>
      <w:r w:rsidR="00001C06" w:rsidRPr="00E95FAE">
        <w:rPr>
          <w:b/>
          <w:bCs/>
          <w:color w:val="auto"/>
        </w:rPr>
        <w:t>факультета</w:t>
      </w:r>
    </w:p>
    <w:p w:rsidR="00001C06" w:rsidRPr="00E95FAE" w:rsidRDefault="00001C06" w:rsidP="00B23544">
      <w:pPr>
        <w:pStyle w:val="a3"/>
        <w:tabs>
          <w:tab w:val="left" w:pos="6237"/>
        </w:tabs>
        <w:spacing w:before="120" w:beforeAutospacing="0" w:after="120" w:afterAutospacing="0"/>
        <w:ind w:left="6237"/>
        <w:rPr>
          <w:b/>
          <w:bCs/>
          <w:color w:val="auto"/>
        </w:rPr>
      </w:pPr>
      <w:r w:rsidRPr="00E95FAE">
        <w:rPr>
          <w:b/>
          <w:bCs/>
          <w:color w:val="auto"/>
        </w:rPr>
        <w:t>__________</w:t>
      </w:r>
      <w:proofErr w:type="spellStart"/>
      <w:r w:rsidR="00026040" w:rsidRPr="00E95FAE">
        <w:rPr>
          <w:b/>
          <w:bCs/>
          <w:color w:val="auto"/>
        </w:rPr>
        <w:t>Иманов</w:t>
      </w:r>
      <w:proofErr w:type="spellEnd"/>
      <w:r w:rsidR="00026040" w:rsidRPr="00E95FAE">
        <w:rPr>
          <w:b/>
          <w:bCs/>
          <w:color w:val="auto"/>
        </w:rPr>
        <w:t xml:space="preserve"> А.К.</w:t>
      </w:r>
    </w:p>
    <w:p w:rsidR="00001C06" w:rsidRPr="00E95FAE" w:rsidRDefault="00001C06" w:rsidP="00B23544">
      <w:pPr>
        <w:pStyle w:val="a3"/>
        <w:tabs>
          <w:tab w:val="left" w:pos="6237"/>
        </w:tabs>
        <w:spacing w:before="120" w:beforeAutospacing="0" w:after="120" w:afterAutospacing="0"/>
        <w:ind w:left="6237"/>
        <w:rPr>
          <w:b/>
          <w:bCs/>
          <w:color w:val="auto"/>
        </w:rPr>
      </w:pPr>
      <w:r w:rsidRPr="00E95FAE">
        <w:rPr>
          <w:b/>
          <w:bCs/>
          <w:color w:val="auto"/>
        </w:rPr>
        <w:t>«____»______________20</w:t>
      </w:r>
      <w:r w:rsidR="008D658E" w:rsidRPr="00E95FAE">
        <w:rPr>
          <w:b/>
          <w:bCs/>
          <w:color w:val="auto"/>
        </w:rPr>
        <w:t>20</w:t>
      </w:r>
      <w:r w:rsidRPr="00E95FAE">
        <w:rPr>
          <w:b/>
          <w:bCs/>
          <w:color w:val="auto"/>
        </w:rPr>
        <w:t>г.</w:t>
      </w:r>
    </w:p>
    <w:p w:rsidR="000B352F" w:rsidRPr="00E95FAE" w:rsidRDefault="000B352F" w:rsidP="000B352F">
      <w:pPr>
        <w:spacing w:after="0" w:line="240" w:lineRule="auto"/>
        <w:rPr>
          <w:rFonts w:ascii="Times New Roman" w:hAnsi="Times New Roman" w:cs="Times New Roman"/>
          <w:sz w:val="24"/>
          <w:szCs w:val="24"/>
        </w:rPr>
      </w:pPr>
    </w:p>
    <w:p w:rsidR="0004345E" w:rsidRPr="00E95FAE" w:rsidRDefault="0004345E" w:rsidP="000B352F">
      <w:pPr>
        <w:spacing w:after="0" w:line="240" w:lineRule="auto"/>
        <w:jc w:val="center"/>
        <w:rPr>
          <w:rFonts w:ascii="Times New Roman" w:hAnsi="Times New Roman" w:cs="Times New Roman"/>
          <w:b/>
          <w:sz w:val="24"/>
          <w:szCs w:val="24"/>
        </w:rPr>
      </w:pPr>
    </w:p>
    <w:p w:rsidR="0004345E" w:rsidRPr="00E95FAE" w:rsidRDefault="0004345E" w:rsidP="000B352F">
      <w:pPr>
        <w:spacing w:after="0" w:line="240" w:lineRule="auto"/>
        <w:jc w:val="center"/>
        <w:rPr>
          <w:rFonts w:ascii="Times New Roman" w:hAnsi="Times New Roman" w:cs="Times New Roman"/>
          <w:b/>
          <w:sz w:val="24"/>
          <w:szCs w:val="24"/>
        </w:rPr>
      </w:pPr>
    </w:p>
    <w:p w:rsidR="0004345E" w:rsidRPr="00E95FAE" w:rsidRDefault="0004345E" w:rsidP="000B352F">
      <w:pPr>
        <w:spacing w:after="0" w:line="240" w:lineRule="auto"/>
        <w:jc w:val="center"/>
        <w:rPr>
          <w:rFonts w:ascii="Times New Roman" w:hAnsi="Times New Roman" w:cs="Times New Roman"/>
          <w:b/>
          <w:sz w:val="24"/>
          <w:szCs w:val="24"/>
        </w:rPr>
      </w:pPr>
    </w:p>
    <w:p w:rsidR="0004345E" w:rsidRPr="00E95FAE" w:rsidRDefault="0004345E" w:rsidP="000B352F">
      <w:pPr>
        <w:spacing w:after="0" w:line="240" w:lineRule="auto"/>
        <w:jc w:val="center"/>
        <w:rPr>
          <w:rFonts w:ascii="Times New Roman" w:hAnsi="Times New Roman" w:cs="Times New Roman"/>
          <w:b/>
          <w:sz w:val="24"/>
          <w:szCs w:val="24"/>
        </w:rPr>
      </w:pPr>
    </w:p>
    <w:p w:rsidR="0004345E" w:rsidRPr="00E95FAE" w:rsidRDefault="0004345E" w:rsidP="000B352F">
      <w:pPr>
        <w:spacing w:after="0" w:line="240" w:lineRule="auto"/>
        <w:jc w:val="center"/>
        <w:rPr>
          <w:rFonts w:ascii="Times New Roman" w:hAnsi="Times New Roman" w:cs="Times New Roman"/>
          <w:b/>
          <w:sz w:val="24"/>
          <w:szCs w:val="24"/>
        </w:rPr>
      </w:pPr>
    </w:p>
    <w:p w:rsidR="00B23544" w:rsidRPr="00E95FAE" w:rsidRDefault="00B23544" w:rsidP="000B352F">
      <w:pPr>
        <w:spacing w:after="0" w:line="240" w:lineRule="auto"/>
        <w:jc w:val="center"/>
        <w:rPr>
          <w:rFonts w:ascii="Times New Roman" w:hAnsi="Times New Roman" w:cs="Times New Roman"/>
          <w:b/>
          <w:sz w:val="24"/>
          <w:szCs w:val="24"/>
        </w:rPr>
      </w:pPr>
    </w:p>
    <w:p w:rsidR="00B23544" w:rsidRPr="00E95FAE" w:rsidRDefault="00B23544" w:rsidP="000B352F">
      <w:pPr>
        <w:spacing w:after="0" w:line="240" w:lineRule="auto"/>
        <w:jc w:val="center"/>
        <w:rPr>
          <w:rFonts w:ascii="Times New Roman" w:hAnsi="Times New Roman" w:cs="Times New Roman"/>
          <w:b/>
          <w:sz w:val="24"/>
          <w:szCs w:val="24"/>
        </w:rPr>
      </w:pPr>
    </w:p>
    <w:p w:rsidR="00B23544" w:rsidRPr="00E95FAE" w:rsidRDefault="00B23544" w:rsidP="000B352F">
      <w:pPr>
        <w:spacing w:after="0" w:line="240" w:lineRule="auto"/>
        <w:jc w:val="center"/>
        <w:rPr>
          <w:rFonts w:ascii="Times New Roman" w:hAnsi="Times New Roman" w:cs="Times New Roman"/>
          <w:b/>
          <w:sz w:val="24"/>
          <w:szCs w:val="24"/>
        </w:rPr>
      </w:pPr>
    </w:p>
    <w:p w:rsidR="00B23544" w:rsidRPr="00E95FAE" w:rsidRDefault="00B23544" w:rsidP="000B352F">
      <w:pPr>
        <w:spacing w:after="0" w:line="240" w:lineRule="auto"/>
        <w:jc w:val="center"/>
        <w:rPr>
          <w:rFonts w:ascii="Times New Roman" w:hAnsi="Times New Roman" w:cs="Times New Roman"/>
          <w:b/>
          <w:sz w:val="24"/>
          <w:szCs w:val="24"/>
        </w:rPr>
      </w:pPr>
    </w:p>
    <w:p w:rsidR="00B23544" w:rsidRPr="00E95FAE" w:rsidRDefault="00B23544" w:rsidP="000B352F">
      <w:pPr>
        <w:spacing w:after="0" w:line="240" w:lineRule="auto"/>
        <w:jc w:val="center"/>
        <w:rPr>
          <w:rFonts w:ascii="Times New Roman" w:hAnsi="Times New Roman" w:cs="Times New Roman"/>
          <w:b/>
          <w:sz w:val="24"/>
          <w:szCs w:val="24"/>
        </w:rPr>
      </w:pPr>
    </w:p>
    <w:p w:rsidR="00B23544" w:rsidRPr="00E95FAE" w:rsidRDefault="00B23544" w:rsidP="000B352F">
      <w:pPr>
        <w:spacing w:after="0" w:line="240" w:lineRule="auto"/>
        <w:jc w:val="center"/>
        <w:rPr>
          <w:rFonts w:ascii="Times New Roman" w:hAnsi="Times New Roman" w:cs="Times New Roman"/>
          <w:b/>
          <w:sz w:val="24"/>
          <w:szCs w:val="24"/>
        </w:rPr>
      </w:pPr>
    </w:p>
    <w:p w:rsidR="000B352F" w:rsidRPr="00E95FAE" w:rsidRDefault="000B352F" w:rsidP="00AB5FCE">
      <w:pPr>
        <w:spacing w:before="120" w:after="0" w:line="240" w:lineRule="auto"/>
        <w:jc w:val="center"/>
        <w:rPr>
          <w:rFonts w:ascii="Times New Roman" w:hAnsi="Times New Roman" w:cs="Times New Roman"/>
          <w:b/>
          <w:sz w:val="28"/>
          <w:szCs w:val="28"/>
        </w:rPr>
      </w:pPr>
      <w:r w:rsidRPr="00E95FAE">
        <w:rPr>
          <w:rFonts w:ascii="Times New Roman" w:hAnsi="Times New Roman" w:cs="Times New Roman"/>
          <w:b/>
          <w:sz w:val="28"/>
          <w:szCs w:val="28"/>
        </w:rPr>
        <w:t>ПЛАН РАЗВИТИЯ</w:t>
      </w:r>
    </w:p>
    <w:p w:rsidR="000B352F" w:rsidRPr="00E95FAE" w:rsidRDefault="0004345E" w:rsidP="00AB5FCE">
      <w:pPr>
        <w:spacing w:before="120" w:after="0" w:line="240" w:lineRule="auto"/>
        <w:jc w:val="center"/>
        <w:rPr>
          <w:rFonts w:ascii="Times New Roman" w:hAnsi="Times New Roman" w:cs="Times New Roman"/>
          <w:b/>
          <w:sz w:val="28"/>
          <w:szCs w:val="28"/>
        </w:rPr>
      </w:pPr>
      <w:r w:rsidRPr="00E95FAE">
        <w:rPr>
          <w:rFonts w:ascii="Times New Roman" w:hAnsi="Times New Roman" w:cs="Times New Roman"/>
          <w:b/>
          <w:sz w:val="28"/>
          <w:szCs w:val="28"/>
        </w:rPr>
        <w:t>образовательной программы</w:t>
      </w:r>
    </w:p>
    <w:p w:rsidR="0096269C" w:rsidRPr="00E95FAE" w:rsidRDefault="0096269C" w:rsidP="0096269C">
      <w:pPr>
        <w:pStyle w:val="a3"/>
        <w:spacing w:before="0" w:beforeAutospacing="0" w:after="0" w:afterAutospacing="0"/>
        <w:jc w:val="center"/>
        <w:rPr>
          <w:b/>
          <w:bCs/>
          <w:snapToGrid w:val="0"/>
          <w:color w:val="auto"/>
          <w:sz w:val="28"/>
          <w:szCs w:val="28"/>
          <w:lang w:val="kk-KZ"/>
        </w:rPr>
      </w:pPr>
      <w:r w:rsidRPr="00E95FAE">
        <w:rPr>
          <w:b/>
          <w:bCs/>
          <w:snapToGrid w:val="0"/>
          <w:color w:val="auto"/>
          <w:sz w:val="28"/>
          <w:szCs w:val="28"/>
        </w:rPr>
        <w:t xml:space="preserve">6В01301 </w:t>
      </w:r>
      <w:r w:rsidRPr="00E95FAE">
        <w:rPr>
          <w:b/>
          <w:bCs/>
          <w:snapToGrid w:val="0"/>
          <w:color w:val="auto"/>
          <w:sz w:val="28"/>
          <w:szCs w:val="28"/>
          <w:lang w:val="kk-KZ"/>
        </w:rPr>
        <w:t>«Педагогика и методика начального обучения»</w:t>
      </w:r>
    </w:p>
    <w:p w:rsidR="000B352F" w:rsidRPr="00E95FAE" w:rsidRDefault="000B352F" w:rsidP="00AB5FCE">
      <w:pPr>
        <w:spacing w:before="120" w:after="0" w:line="240" w:lineRule="auto"/>
        <w:jc w:val="center"/>
        <w:rPr>
          <w:rFonts w:ascii="Times New Roman" w:hAnsi="Times New Roman" w:cs="Times New Roman"/>
          <w:b/>
          <w:sz w:val="28"/>
          <w:szCs w:val="28"/>
        </w:rPr>
      </w:pPr>
      <w:r w:rsidRPr="00E95FAE">
        <w:rPr>
          <w:rFonts w:ascii="Times New Roman" w:hAnsi="Times New Roman" w:cs="Times New Roman"/>
          <w:b/>
          <w:sz w:val="28"/>
          <w:szCs w:val="28"/>
        </w:rPr>
        <w:t xml:space="preserve">на </w:t>
      </w:r>
      <w:r w:rsidR="008D658E" w:rsidRPr="00E95FAE">
        <w:rPr>
          <w:rFonts w:ascii="Times New Roman" w:hAnsi="Times New Roman" w:cs="Times New Roman"/>
          <w:b/>
          <w:sz w:val="28"/>
          <w:szCs w:val="28"/>
        </w:rPr>
        <w:t>2020-2025</w:t>
      </w:r>
      <w:r w:rsidRPr="00E95FAE">
        <w:rPr>
          <w:rFonts w:ascii="Times New Roman" w:hAnsi="Times New Roman" w:cs="Times New Roman"/>
          <w:b/>
          <w:sz w:val="28"/>
          <w:szCs w:val="28"/>
        </w:rPr>
        <w:t xml:space="preserve"> год</w:t>
      </w:r>
      <w:r w:rsidR="0004345E" w:rsidRPr="00E95FAE">
        <w:rPr>
          <w:rFonts w:ascii="Times New Roman" w:hAnsi="Times New Roman" w:cs="Times New Roman"/>
          <w:b/>
          <w:sz w:val="28"/>
          <w:szCs w:val="28"/>
        </w:rPr>
        <w:t>ы</w:t>
      </w:r>
    </w:p>
    <w:p w:rsidR="000B352F" w:rsidRPr="00E95FAE" w:rsidRDefault="000B352F" w:rsidP="000B352F">
      <w:pPr>
        <w:spacing w:after="0" w:line="240" w:lineRule="auto"/>
        <w:rPr>
          <w:rFonts w:ascii="Times New Roman" w:hAnsi="Times New Roman" w:cs="Times New Roman"/>
          <w:sz w:val="28"/>
          <w:szCs w:val="28"/>
        </w:rPr>
      </w:pPr>
    </w:p>
    <w:p w:rsidR="000B352F" w:rsidRPr="00E95FAE" w:rsidRDefault="000B352F" w:rsidP="000B352F">
      <w:pPr>
        <w:spacing w:after="0" w:line="240" w:lineRule="auto"/>
        <w:rPr>
          <w:rFonts w:ascii="Times New Roman" w:hAnsi="Times New Roman" w:cs="Times New Roman"/>
          <w:sz w:val="24"/>
          <w:szCs w:val="24"/>
        </w:rPr>
      </w:pPr>
    </w:p>
    <w:p w:rsidR="000B352F" w:rsidRPr="00E95FAE" w:rsidRDefault="000B352F" w:rsidP="000B352F">
      <w:pPr>
        <w:spacing w:after="0" w:line="240" w:lineRule="auto"/>
        <w:rPr>
          <w:rFonts w:ascii="Times New Roman" w:hAnsi="Times New Roman" w:cs="Times New Roman"/>
          <w:sz w:val="24"/>
          <w:szCs w:val="24"/>
        </w:rPr>
      </w:pPr>
    </w:p>
    <w:p w:rsidR="000B352F" w:rsidRPr="00E95FAE" w:rsidRDefault="000B352F" w:rsidP="000B352F">
      <w:pPr>
        <w:spacing w:after="0" w:line="240" w:lineRule="auto"/>
        <w:rPr>
          <w:rFonts w:ascii="Times New Roman" w:hAnsi="Times New Roman" w:cs="Times New Roman"/>
          <w:sz w:val="24"/>
          <w:szCs w:val="24"/>
        </w:rPr>
      </w:pPr>
    </w:p>
    <w:p w:rsidR="000B352F" w:rsidRPr="00E95FAE" w:rsidRDefault="000B352F" w:rsidP="000B352F">
      <w:pPr>
        <w:spacing w:after="0" w:line="240" w:lineRule="auto"/>
        <w:rPr>
          <w:rFonts w:ascii="Times New Roman" w:hAnsi="Times New Roman" w:cs="Times New Roman"/>
          <w:sz w:val="24"/>
          <w:szCs w:val="24"/>
        </w:rPr>
      </w:pPr>
    </w:p>
    <w:p w:rsidR="000B352F" w:rsidRPr="00E95FAE" w:rsidRDefault="000B352F" w:rsidP="000B352F">
      <w:pPr>
        <w:spacing w:after="0" w:line="240" w:lineRule="auto"/>
        <w:rPr>
          <w:rFonts w:ascii="Times New Roman" w:hAnsi="Times New Roman" w:cs="Times New Roman"/>
          <w:sz w:val="24"/>
          <w:szCs w:val="24"/>
        </w:rPr>
      </w:pPr>
    </w:p>
    <w:p w:rsidR="000B352F" w:rsidRPr="00E95FAE" w:rsidRDefault="000B352F" w:rsidP="000B352F">
      <w:pPr>
        <w:spacing w:after="0" w:line="240" w:lineRule="auto"/>
        <w:rPr>
          <w:rFonts w:ascii="Times New Roman" w:hAnsi="Times New Roman" w:cs="Times New Roman"/>
          <w:sz w:val="24"/>
          <w:szCs w:val="24"/>
        </w:rPr>
      </w:pPr>
    </w:p>
    <w:p w:rsidR="000B352F" w:rsidRPr="00E95FAE" w:rsidRDefault="000B352F" w:rsidP="000B352F">
      <w:pPr>
        <w:pStyle w:val="a3"/>
        <w:spacing w:before="0" w:beforeAutospacing="0" w:after="0" w:afterAutospacing="0"/>
        <w:ind w:firstLine="709"/>
        <w:jc w:val="right"/>
        <w:rPr>
          <w:b/>
          <w:bCs/>
          <w:color w:val="auto"/>
        </w:rPr>
      </w:pPr>
    </w:p>
    <w:p w:rsidR="000B352F" w:rsidRPr="00E95FAE" w:rsidRDefault="000B352F" w:rsidP="000B352F">
      <w:pPr>
        <w:spacing w:after="0" w:line="240" w:lineRule="auto"/>
        <w:jc w:val="center"/>
        <w:rPr>
          <w:rFonts w:ascii="Times New Roman" w:hAnsi="Times New Roman" w:cs="Times New Roman"/>
          <w:sz w:val="24"/>
          <w:szCs w:val="24"/>
        </w:rPr>
      </w:pPr>
    </w:p>
    <w:p w:rsidR="000B352F" w:rsidRPr="00E95FAE" w:rsidRDefault="000B352F" w:rsidP="000B352F">
      <w:pPr>
        <w:spacing w:after="0" w:line="240" w:lineRule="auto"/>
        <w:jc w:val="center"/>
        <w:rPr>
          <w:rFonts w:ascii="Times New Roman" w:hAnsi="Times New Roman" w:cs="Times New Roman"/>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B23544" w:rsidRPr="00E95FAE" w:rsidRDefault="00B23544" w:rsidP="00001C06">
      <w:pPr>
        <w:spacing w:after="0" w:line="240" w:lineRule="auto"/>
        <w:jc w:val="center"/>
        <w:rPr>
          <w:rFonts w:ascii="Times New Roman" w:hAnsi="Times New Roman" w:cs="Times New Roman"/>
          <w:b/>
          <w:sz w:val="24"/>
          <w:szCs w:val="24"/>
        </w:rPr>
      </w:pPr>
    </w:p>
    <w:p w:rsidR="00001C06" w:rsidRPr="00E95FAE" w:rsidRDefault="006B1930" w:rsidP="00001C06">
      <w:pPr>
        <w:spacing w:after="0" w:line="240" w:lineRule="auto"/>
        <w:jc w:val="center"/>
        <w:rPr>
          <w:rFonts w:ascii="Times New Roman" w:hAnsi="Times New Roman" w:cs="Times New Roman"/>
          <w:b/>
          <w:sz w:val="24"/>
          <w:szCs w:val="24"/>
        </w:rPr>
      </w:pPr>
      <w:r w:rsidRPr="00E95FAE">
        <w:rPr>
          <w:rFonts w:ascii="Times New Roman" w:hAnsi="Times New Roman" w:cs="Times New Roman"/>
          <w:b/>
          <w:sz w:val="24"/>
          <w:szCs w:val="24"/>
        </w:rPr>
        <w:t>Петропавловск, 20</w:t>
      </w:r>
      <w:r w:rsidR="008D658E" w:rsidRPr="00E95FAE">
        <w:rPr>
          <w:rFonts w:ascii="Times New Roman" w:hAnsi="Times New Roman" w:cs="Times New Roman"/>
          <w:b/>
          <w:sz w:val="24"/>
          <w:szCs w:val="24"/>
        </w:rPr>
        <w:t>20</w:t>
      </w:r>
    </w:p>
    <w:p w:rsidR="00F347DB" w:rsidRPr="00E95FAE" w:rsidRDefault="00001C06" w:rsidP="00001C06">
      <w:pPr>
        <w:jc w:val="center"/>
        <w:rPr>
          <w:rFonts w:ascii="Times New Roman" w:hAnsi="Times New Roman" w:cs="Times New Roman"/>
          <w:b/>
          <w:smallCaps/>
          <w:sz w:val="24"/>
          <w:szCs w:val="24"/>
        </w:rPr>
      </w:pPr>
      <w:r w:rsidRPr="00E95FAE">
        <w:rPr>
          <w:rFonts w:ascii="Times New Roman" w:hAnsi="Times New Roman" w:cs="Times New Roman"/>
          <w:b/>
          <w:sz w:val="24"/>
          <w:szCs w:val="24"/>
        </w:rPr>
        <w:br w:type="page"/>
      </w:r>
      <w:r w:rsidR="004E0280" w:rsidRPr="00E95FAE">
        <w:rPr>
          <w:rFonts w:ascii="Times New Roman" w:hAnsi="Times New Roman" w:cs="Times New Roman"/>
          <w:b/>
          <w:smallCaps/>
          <w:sz w:val="24"/>
          <w:szCs w:val="24"/>
        </w:rPr>
        <w:lastRenderedPageBreak/>
        <w:t>ПРЕДИСЛОВИЕ</w:t>
      </w:r>
    </w:p>
    <w:p w:rsidR="00F347DB" w:rsidRPr="00E95FAE" w:rsidRDefault="00F347DB" w:rsidP="000B352F">
      <w:pPr>
        <w:spacing w:after="0" w:line="240" w:lineRule="auto"/>
        <w:rPr>
          <w:rFonts w:ascii="Times New Roman" w:hAnsi="Times New Roman" w:cs="Times New Roman"/>
          <w:sz w:val="24"/>
          <w:szCs w:val="24"/>
        </w:rPr>
      </w:pPr>
    </w:p>
    <w:p w:rsidR="00F347DB" w:rsidRPr="00E95FAE" w:rsidRDefault="00F347DB" w:rsidP="000B352F">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 xml:space="preserve">УТВЕРЖДЕНО </w:t>
      </w:r>
    </w:p>
    <w:p w:rsidR="002C102A" w:rsidRPr="00E95FAE" w:rsidRDefault="002C102A" w:rsidP="006A430A">
      <w:pPr>
        <w:spacing w:after="0" w:line="240" w:lineRule="auto"/>
        <w:jc w:val="both"/>
        <w:rPr>
          <w:rFonts w:ascii="Times New Roman" w:hAnsi="Times New Roman" w:cs="Times New Roman"/>
          <w:sz w:val="24"/>
          <w:szCs w:val="24"/>
        </w:rPr>
      </w:pPr>
      <w:r w:rsidRPr="00E95FAE">
        <w:rPr>
          <w:rFonts w:ascii="Times New Roman" w:hAnsi="Times New Roman" w:cs="Times New Roman"/>
          <w:sz w:val="24"/>
          <w:szCs w:val="24"/>
        </w:rPr>
        <w:t>на заседани</w:t>
      </w:r>
      <w:r w:rsidR="0078413B" w:rsidRPr="00E95FAE">
        <w:rPr>
          <w:rFonts w:ascii="Times New Roman" w:hAnsi="Times New Roman" w:cs="Times New Roman"/>
          <w:sz w:val="24"/>
          <w:szCs w:val="24"/>
        </w:rPr>
        <w:t xml:space="preserve">и </w:t>
      </w:r>
      <w:r w:rsidRPr="00E95FAE">
        <w:rPr>
          <w:rFonts w:ascii="Times New Roman" w:hAnsi="Times New Roman" w:cs="Times New Roman"/>
          <w:sz w:val="24"/>
          <w:szCs w:val="24"/>
        </w:rPr>
        <w:t>Совета</w:t>
      </w:r>
      <w:r w:rsidR="0096269C" w:rsidRPr="00E95FAE">
        <w:rPr>
          <w:rFonts w:ascii="Times New Roman" w:hAnsi="Times New Roman" w:cs="Times New Roman"/>
          <w:i/>
          <w:sz w:val="24"/>
          <w:szCs w:val="24"/>
        </w:rPr>
        <w:t>педагогического факультета</w:t>
      </w:r>
      <w:r w:rsidR="0078413B" w:rsidRPr="00E95FAE">
        <w:rPr>
          <w:rFonts w:ascii="Times New Roman" w:hAnsi="Times New Roman" w:cs="Times New Roman"/>
          <w:sz w:val="24"/>
          <w:szCs w:val="24"/>
        </w:rPr>
        <w:t xml:space="preserve">, </w:t>
      </w:r>
      <w:r w:rsidRPr="00E95FAE">
        <w:rPr>
          <w:rFonts w:ascii="Times New Roman" w:hAnsi="Times New Roman" w:cs="Times New Roman"/>
          <w:sz w:val="24"/>
          <w:szCs w:val="24"/>
        </w:rPr>
        <w:t>пр</w:t>
      </w:r>
      <w:r w:rsidR="00001C06" w:rsidRPr="00E95FAE">
        <w:rPr>
          <w:rFonts w:ascii="Times New Roman" w:hAnsi="Times New Roman" w:cs="Times New Roman"/>
          <w:sz w:val="24"/>
          <w:szCs w:val="24"/>
        </w:rPr>
        <w:t>отокол №______ от «____»______</w:t>
      </w:r>
      <w:r w:rsidRPr="00E95FAE">
        <w:rPr>
          <w:rFonts w:ascii="Times New Roman" w:hAnsi="Times New Roman" w:cs="Times New Roman"/>
          <w:sz w:val="24"/>
          <w:szCs w:val="24"/>
        </w:rPr>
        <w:t>__20__г.</w:t>
      </w:r>
    </w:p>
    <w:p w:rsidR="002C102A" w:rsidRPr="00E95FAE" w:rsidRDefault="002C102A" w:rsidP="002C102A">
      <w:pPr>
        <w:spacing w:after="0" w:line="240" w:lineRule="auto"/>
        <w:rPr>
          <w:rFonts w:ascii="Times New Roman" w:hAnsi="Times New Roman" w:cs="Times New Roman"/>
          <w:sz w:val="24"/>
          <w:szCs w:val="24"/>
        </w:rPr>
      </w:pPr>
    </w:p>
    <w:p w:rsidR="0078413B" w:rsidRPr="00E95FAE" w:rsidRDefault="002C102A" w:rsidP="002C102A">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 xml:space="preserve">Председатель </w:t>
      </w:r>
      <w:r w:rsidR="0078413B" w:rsidRPr="00E95FAE">
        <w:rPr>
          <w:rFonts w:ascii="Times New Roman" w:hAnsi="Times New Roman" w:cs="Times New Roman"/>
          <w:sz w:val="24"/>
          <w:szCs w:val="24"/>
        </w:rPr>
        <w:t xml:space="preserve"> ___________________</w:t>
      </w:r>
      <w:proofErr w:type="spellStart"/>
      <w:r w:rsidR="0096269C" w:rsidRPr="00E95FAE">
        <w:rPr>
          <w:rFonts w:ascii="Times New Roman" w:hAnsi="Times New Roman" w:cs="Times New Roman"/>
          <w:sz w:val="24"/>
          <w:szCs w:val="24"/>
        </w:rPr>
        <w:t>Иманов</w:t>
      </w:r>
      <w:proofErr w:type="spellEnd"/>
      <w:r w:rsidR="0096269C" w:rsidRPr="00E95FAE">
        <w:rPr>
          <w:rFonts w:ascii="Times New Roman" w:hAnsi="Times New Roman" w:cs="Times New Roman"/>
          <w:sz w:val="24"/>
          <w:szCs w:val="24"/>
        </w:rPr>
        <w:t xml:space="preserve"> А.К.</w:t>
      </w:r>
    </w:p>
    <w:p w:rsidR="002C102A" w:rsidRPr="00E95FAE" w:rsidRDefault="0078413B" w:rsidP="0078413B">
      <w:pPr>
        <w:spacing w:after="0" w:line="240" w:lineRule="auto"/>
        <w:ind w:firstLine="1985"/>
        <w:rPr>
          <w:rFonts w:ascii="Times New Roman" w:hAnsi="Times New Roman" w:cs="Times New Roman"/>
          <w:sz w:val="24"/>
          <w:szCs w:val="24"/>
        </w:rPr>
      </w:pPr>
      <w:r w:rsidRPr="00E95FAE">
        <w:rPr>
          <w:rFonts w:ascii="Times New Roman" w:hAnsi="Times New Roman" w:cs="Times New Roman"/>
          <w:sz w:val="24"/>
          <w:szCs w:val="24"/>
        </w:rPr>
        <w:t>(подпись)</w:t>
      </w:r>
    </w:p>
    <w:p w:rsidR="0078413B" w:rsidRPr="00E95FAE" w:rsidRDefault="0078413B" w:rsidP="002C102A">
      <w:pPr>
        <w:spacing w:after="0" w:line="240" w:lineRule="auto"/>
        <w:rPr>
          <w:rFonts w:ascii="Times New Roman" w:hAnsi="Times New Roman" w:cs="Times New Roman"/>
          <w:sz w:val="24"/>
          <w:szCs w:val="24"/>
        </w:rPr>
      </w:pPr>
    </w:p>
    <w:p w:rsidR="00F347DB" w:rsidRPr="00E95FAE" w:rsidRDefault="00F347DB" w:rsidP="0078413B">
      <w:pPr>
        <w:spacing w:after="0" w:line="240" w:lineRule="auto"/>
        <w:rPr>
          <w:rFonts w:ascii="Times New Roman" w:hAnsi="Times New Roman" w:cs="Times New Roman"/>
          <w:sz w:val="24"/>
          <w:szCs w:val="24"/>
        </w:rPr>
      </w:pPr>
    </w:p>
    <w:p w:rsidR="00F347DB" w:rsidRPr="00E95FAE" w:rsidRDefault="00F347DB" w:rsidP="0078413B">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 xml:space="preserve">РАССМОТРЕНО </w:t>
      </w:r>
    </w:p>
    <w:p w:rsidR="0078413B" w:rsidRPr="00E95FAE" w:rsidRDefault="0078413B" w:rsidP="006A430A">
      <w:pPr>
        <w:spacing w:after="0" w:line="240" w:lineRule="auto"/>
        <w:jc w:val="both"/>
        <w:rPr>
          <w:rFonts w:ascii="Times New Roman" w:hAnsi="Times New Roman" w:cs="Times New Roman"/>
          <w:sz w:val="24"/>
          <w:szCs w:val="24"/>
        </w:rPr>
      </w:pPr>
      <w:r w:rsidRPr="00E95FAE">
        <w:rPr>
          <w:rFonts w:ascii="Times New Roman" w:hAnsi="Times New Roman" w:cs="Times New Roman"/>
          <w:sz w:val="24"/>
          <w:szCs w:val="24"/>
        </w:rPr>
        <w:t xml:space="preserve">на заседании кафедры </w:t>
      </w:r>
      <w:r w:rsidR="0096269C" w:rsidRPr="00E95FAE">
        <w:rPr>
          <w:rFonts w:ascii="Times New Roman" w:hAnsi="Times New Roman" w:cs="Times New Roman"/>
          <w:i/>
          <w:sz w:val="24"/>
          <w:szCs w:val="24"/>
        </w:rPr>
        <w:t>теории и методики начального и дошкольного образования</w:t>
      </w:r>
      <w:r w:rsidRPr="00E95FAE">
        <w:rPr>
          <w:rFonts w:ascii="Times New Roman" w:hAnsi="Times New Roman" w:cs="Times New Roman"/>
          <w:sz w:val="24"/>
          <w:szCs w:val="24"/>
        </w:rPr>
        <w:t>, протокол №______ от «____»__________20__г.</w:t>
      </w:r>
    </w:p>
    <w:p w:rsidR="0078413B" w:rsidRPr="00E95FAE" w:rsidRDefault="0078413B" w:rsidP="0078413B">
      <w:pPr>
        <w:spacing w:after="0" w:line="240" w:lineRule="auto"/>
        <w:rPr>
          <w:rFonts w:ascii="Times New Roman" w:hAnsi="Times New Roman" w:cs="Times New Roman"/>
          <w:sz w:val="24"/>
          <w:szCs w:val="24"/>
        </w:rPr>
      </w:pPr>
    </w:p>
    <w:p w:rsidR="0078413B" w:rsidRPr="00E95FAE" w:rsidRDefault="0078413B" w:rsidP="0078413B">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Зав. кафедрой ___________________</w:t>
      </w:r>
      <w:proofErr w:type="spellStart"/>
      <w:r w:rsidR="0096269C" w:rsidRPr="00E95FAE">
        <w:rPr>
          <w:rFonts w:ascii="Times New Roman" w:hAnsi="Times New Roman" w:cs="Times New Roman"/>
          <w:sz w:val="24"/>
          <w:szCs w:val="24"/>
        </w:rPr>
        <w:t>Ибраева</w:t>
      </w:r>
      <w:proofErr w:type="spellEnd"/>
      <w:r w:rsidR="0096269C" w:rsidRPr="00E95FAE">
        <w:rPr>
          <w:rFonts w:ascii="Times New Roman" w:hAnsi="Times New Roman" w:cs="Times New Roman"/>
          <w:sz w:val="24"/>
          <w:szCs w:val="24"/>
        </w:rPr>
        <w:t xml:space="preserve"> К.И.</w:t>
      </w:r>
    </w:p>
    <w:p w:rsidR="0078413B" w:rsidRPr="00E95FAE" w:rsidRDefault="0078413B" w:rsidP="0078413B">
      <w:pPr>
        <w:spacing w:after="0" w:line="240" w:lineRule="auto"/>
        <w:ind w:firstLine="1985"/>
        <w:rPr>
          <w:rFonts w:ascii="Times New Roman" w:hAnsi="Times New Roman" w:cs="Times New Roman"/>
          <w:sz w:val="24"/>
          <w:szCs w:val="24"/>
        </w:rPr>
      </w:pPr>
      <w:r w:rsidRPr="00E95FAE">
        <w:rPr>
          <w:rFonts w:ascii="Times New Roman" w:hAnsi="Times New Roman" w:cs="Times New Roman"/>
          <w:sz w:val="24"/>
          <w:szCs w:val="24"/>
        </w:rPr>
        <w:t>(подпись)</w:t>
      </w:r>
    </w:p>
    <w:p w:rsidR="0078413B" w:rsidRPr="00E95FAE" w:rsidRDefault="0078413B" w:rsidP="002C102A">
      <w:pPr>
        <w:spacing w:after="0" w:line="240" w:lineRule="auto"/>
        <w:rPr>
          <w:rFonts w:ascii="Times New Roman" w:hAnsi="Times New Roman" w:cs="Times New Roman"/>
          <w:sz w:val="24"/>
          <w:szCs w:val="24"/>
        </w:rPr>
      </w:pPr>
    </w:p>
    <w:p w:rsidR="002C102A" w:rsidRPr="00E95FAE" w:rsidRDefault="00F347DB" w:rsidP="000B352F">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 xml:space="preserve">ОСНОВАНИЕ ДЛЯ РАЗРАБОТКИ ПЛАНА ОБРАЗОВАТЕЛЬНОЙ ПРОГРАММЫ: </w:t>
      </w:r>
    </w:p>
    <w:p w:rsidR="002C102A" w:rsidRPr="00E95FAE" w:rsidRDefault="0078413B" w:rsidP="0078413B">
      <w:pPr>
        <w:pStyle w:val="a6"/>
        <w:numPr>
          <w:ilvl w:val="0"/>
          <w:numId w:val="13"/>
        </w:numPr>
        <w:spacing w:after="0" w:line="240" w:lineRule="auto"/>
        <w:ind w:left="284" w:hanging="284"/>
        <w:rPr>
          <w:rFonts w:ascii="Times New Roman" w:hAnsi="Times New Roman" w:cs="Times New Roman"/>
          <w:sz w:val="24"/>
          <w:szCs w:val="24"/>
        </w:rPr>
      </w:pPr>
      <w:r w:rsidRPr="00E95FAE">
        <w:rPr>
          <w:rFonts w:ascii="Times New Roman" w:hAnsi="Times New Roman" w:cs="Times New Roman"/>
          <w:sz w:val="24"/>
          <w:szCs w:val="24"/>
        </w:rPr>
        <w:t xml:space="preserve">Стратегический план развития СКГУ им. М. Козыбаева на </w:t>
      </w:r>
      <w:r w:rsidR="008D658E" w:rsidRPr="00E95FAE">
        <w:rPr>
          <w:rFonts w:ascii="Times New Roman" w:hAnsi="Times New Roman" w:cs="Times New Roman"/>
          <w:sz w:val="24"/>
          <w:szCs w:val="24"/>
        </w:rPr>
        <w:t>2020-2024</w:t>
      </w:r>
      <w:r w:rsidRPr="00E95FAE">
        <w:rPr>
          <w:rFonts w:ascii="Times New Roman" w:hAnsi="Times New Roman" w:cs="Times New Roman"/>
          <w:sz w:val="24"/>
          <w:szCs w:val="24"/>
        </w:rPr>
        <w:t xml:space="preserve"> годы.</w:t>
      </w:r>
    </w:p>
    <w:p w:rsidR="008D658E" w:rsidRPr="00E95FAE" w:rsidRDefault="008D658E" w:rsidP="008D658E">
      <w:pPr>
        <w:pStyle w:val="a6"/>
        <w:spacing w:after="0" w:line="240" w:lineRule="auto"/>
        <w:ind w:left="284"/>
        <w:rPr>
          <w:rFonts w:ascii="Times New Roman" w:hAnsi="Times New Roman" w:cs="Times New Roman"/>
          <w:sz w:val="24"/>
          <w:szCs w:val="24"/>
        </w:rPr>
      </w:pPr>
    </w:p>
    <w:p w:rsidR="002C102A" w:rsidRPr="00E95FAE" w:rsidRDefault="002C102A" w:rsidP="000B352F">
      <w:pPr>
        <w:spacing w:after="0" w:line="240" w:lineRule="auto"/>
        <w:rPr>
          <w:rFonts w:ascii="Times New Roman" w:hAnsi="Times New Roman" w:cs="Times New Roman"/>
          <w:sz w:val="24"/>
          <w:szCs w:val="24"/>
        </w:rPr>
      </w:pPr>
    </w:p>
    <w:p w:rsidR="008D658E" w:rsidRPr="00E95FAE" w:rsidRDefault="008D658E">
      <w:pPr>
        <w:rPr>
          <w:rFonts w:ascii="Times New Roman" w:eastAsia="MS Mincho" w:hAnsi="Times New Roman" w:cs="Times New Roman"/>
          <w:b/>
          <w:smallCaps/>
          <w:sz w:val="24"/>
          <w:szCs w:val="24"/>
        </w:rPr>
      </w:pPr>
      <w:bookmarkStart w:id="1" w:name="_Toc333219409"/>
      <w:bookmarkStart w:id="2" w:name="OLE_LINK7"/>
      <w:bookmarkStart w:id="3" w:name="OLE_LINK8"/>
      <w:r w:rsidRPr="00E95FAE">
        <w:rPr>
          <w:b/>
          <w:smallCaps/>
          <w:sz w:val="24"/>
          <w:szCs w:val="24"/>
        </w:rPr>
        <w:br w:type="page"/>
      </w:r>
    </w:p>
    <w:p w:rsidR="000B352F" w:rsidRPr="00E95FAE" w:rsidRDefault="004E0280" w:rsidP="008D658E">
      <w:pPr>
        <w:pStyle w:val="1"/>
        <w:numPr>
          <w:ilvl w:val="0"/>
          <w:numId w:val="11"/>
        </w:numPr>
        <w:tabs>
          <w:tab w:val="left" w:pos="284"/>
        </w:tabs>
        <w:spacing w:before="40" w:line="360" w:lineRule="auto"/>
        <w:ind w:hanging="720"/>
        <w:rPr>
          <w:b/>
          <w:smallCaps/>
          <w:sz w:val="24"/>
          <w:szCs w:val="24"/>
        </w:rPr>
      </w:pPr>
      <w:r w:rsidRPr="00E95FAE">
        <w:rPr>
          <w:b/>
          <w:smallCaps/>
          <w:sz w:val="24"/>
          <w:szCs w:val="24"/>
        </w:rPr>
        <w:lastRenderedPageBreak/>
        <w:t>АНАЛИЗ ТЕКУЩЕЙ СИТУАЦИИ</w:t>
      </w:r>
      <w:bookmarkEnd w:id="1"/>
    </w:p>
    <w:p w:rsidR="000B352F" w:rsidRPr="00E95FAE" w:rsidRDefault="000B352F" w:rsidP="003D30B6">
      <w:pPr>
        <w:pStyle w:val="1"/>
        <w:spacing w:before="120"/>
        <w:rPr>
          <w:b/>
          <w:bCs/>
          <w:sz w:val="24"/>
          <w:szCs w:val="24"/>
        </w:rPr>
      </w:pPr>
      <w:r w:rsidRPr="00E95FAE">
        <w:rPr>
          <w:b/>
          <w:bCs/>
          <w:sz w:val="24"/>
          <w:szCs w:val="24"/>
        </w:rPr>
        <w:t>Общ</w:t>
      </w:r>
      <w:r w:rsidR="003D30B6" w:rsidRPr="00E95FAE">
        <w:rPr>
          <w:b/>
          <w:bCs/>
          <w:sz w:val="24"/>
          <w:szCs w:val="24"/>
        </w:rPr>
        <w:t>ая информация об образовательной программе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229"/>
      </w:tblGrid>
      <w:tr w:rsidR="00E95FAE" w:rsidRPr="00E95FAE" w:rsidTr="00387A67">
        <w:tc>
          <w:tcPr>
            <w:tcW w:w="2802" w:type="dxa"/>
          </w:tcPr>
          <w:bookmarkEnd w:id="2"/>
          <w:bookmarkEnd w:id="3"/>
          <w:p w:rsidR="00786C39" w:rsidRPr="00E95FAE" w:rsidRDefault="00786C39" w:rsidP="00CF1399">
            <w:pPr>
              <w:spacing w:before="120"/>
              <w:rPr>
                <w:rFonts w:ascii="Times New Roman" w:hAnsi="Times New Roman" w:cs="Times New Roman"/>
                <w:sz w:val="24"/>
                <w:szCs w:val="24"/>
              </w:rPr>
            </w:pPr>
            <w:r w:rsidRPr="00E95FAE">
              <w:rPr>
                <w:rFonts w:ascii="Times New Roman" w:hAnsi="Times New Roman" w:cs="Times New Roman"/>
                <w:sz w:val="24"/>
                <w:szCs w:val="24"/>
              </w:rPr>
              <w:t>Академическая степень:</w:t>
            </w:r>
          </w:p>
        </w:tc>
        <w:tc>
          <w:tcPr>
            <w:tcW w:w="7229" w:type="dxa"/>
          </w:tcPr>
          <w:p w:rsidR="00786C39" w:rsidRPr="00E95FAE" w:rsidRDefault="002E2489" w:rsidP="000743FD">
            <w:pPr>
              <w:spacing w:before="120"/>
              <w:jc w:val="both"/>
              <w:rPr>
                <w:rFonts w:ascii="Times New Roman" w:hAnsi="Times New Roman" w:cs="Times New Roman"/>
                <w:sz w:val="24"/>
                <w:szCs w:val="24"/>
              </w:rPr>
            </w:pPr>
            <w:r w:rsidRPr="00E95FAE">
              <w:rPr>
                <w:rFonts w:ascii="Times New Roman" w:hAnsi="Times New Roman" w:cs="Times New Roman"/>
                <w:sz w:val="24"/>
                <w:szCs w:val="24"/>
              </w:rPr>
              <w:t>бакалавр</w:t>
            </w:r>
            <w:r w:rsidR="007F0EE7" w:rsidRPr="00E95FAE">
              <w:rPr>
                <w:rFonts w:ascii="Times New Roman" w:hAnsi="Times New Roman" w:cs="Times New Roman"/>
                <w:sz w:val="24"/>
                <w:szCs w:val="24"/>
              </w:rPr>
              <w:t xml:space="preserve"> образования по специальности 6В01301 </w:t>
            </w:r>
            <w:r w:rsidR="007F0EE7" w:rsidRPr="00E95FAE">
              <w:rPr>
                <w:rFonts w:ascii="Times New Roman" w:hAnsi="Times New Roman" w:cs="Times New Roman"/>
                <w:sz w:val="24"/>
                <w:szCs w:val="24"/>
                <w:lang w:val="kk-KZ"/>
              </w:rPr>
              <w:t>«Педагогика и методика начального обучения»</w:t>
            </w:r>
          </w:p>
        </w:tc>
      </w:tr>
      <w:tr w:rsidR="00E95FAE" w:rsidRPr="00E95FAE" w:rsidTr="00387A67">
        <w:tc>
          <w:tcPr>
            <w:tcW w:w="2802" w:type="dxa"/>
          </w:tcPr>
          <w:p w:rsidR="00786C39" w:rsidRPr="00E95FAE" w:rsidRDefault="00786C39" w:rsidP="005C00E4">
            <w:pPr>
              <w:spacing w:before="120"/>
              <w:rPr>
                <w:rFonts w:ascii="Times New Roman" w:hAnsi="Times New Roman" w:cs="Times New Roman"/>
                <w:sz w:val="24"/>
                <w:szCs w:val="24"/>
              </w:rPr>
            </w:pPr>
            <w:r w:rsidRPr="00E95FAE">
              <w:rPr>
                <w:rFonts w:ascii="Times New Roman" w:hAnsi="Times New Roman" w:cs="Times New Roman"/>
                <w:sz w:val="24"/>
                <w:szCs w:val="24"/>
              </w:rPr>
              <w:t>Год открытия:</w:t>
            </w:r>
          </w:p>
        </w:tc>
        <w:tc>
          <w:tcPr>
            <w:tcW w:w="7229" w:type="dxa"/>
          </w:tcPr>
          <w:p w:rsidR="00786C39" w:rsidRPr="00E95FAE" w:rsidRDefault="000743FD" w:rsidP="00CF1399">
            <w:pPr>
              <w:spacing w:before="120"/>
              <w:rPr>
                <w:rFonts w:ascii="Times New Roman" w:hAnsi="Times New Roman" w:cs="Times New Roman"/>
                <w:sz w:val="24"/>
                <w:szCs w:val="24"/>
              </w:rPr>
            </w:pPr>
            <w:r w:rsidRPr="00E95FAE">
              <w:rPr>
                <w:rFonts w:ascii="Times New Roman" w:hAnsi="Times New Roman" w:cs="Times New Roman"/>
                <w:sz w:val="24"/>
                <w:szCs w:val="24"/>
              </w:rPr>
              <w:t>1978</w:t>
            </w:r>
          </w:p>
        </w:tc>
      </w:tr>
      <w:tr w:rsidR="00E95FAE" w:rsidRPr="00E95FAE" w:rsidTr="00387A67">
        <w:tc>
          <w:tcPr>
            <w:tcW w:w="2802" w:type="dxa"/>
          </w:tcPr>
          <w:p w:rsidR="00786C39" w:rsidRPr="00E95FAE" w:rsidRDefault="00786C39" w:rsidP="00CF1399">
            <w:pPr>
              <w:spacing w:before="120"/>
              <w:rPr>
                <w:rFonts w:ascii="Times New Roman" w:hAnsi="Times New Roman" w:cs="Times New Roman"/>
                <w:sz w:val="24"/>
                <w:szCs w:val="24"/>
              </w:rPr>
            </w:pPr>
            <w:r w:rsidRPr="00E95FAE">
              <w:rPr>
                <w:rFonts w:ascii="Times New Roman" w:hAnsi="Times New Roman" w:cs="Times New Roman"/>
                <w:sz w:val="24"/>
                <w:szCs w:val="24"/>
              </w:rPr>
              <w:t>Язык обучения:</w:t>
            </w:r>
          </w:p>
        </w:tc>
        <w:tc>
          <w:tcPr>
            <w:tcW w:w="7229" w:type="dxa"/>
          </w:tcPr>
          <w:p w:rsidR="00786C39" w:rsidRPr="00E95FAE" w:rsidRDefault="000743FD" w:rsidP="00CF1399">
            <w:pPr>
              <w:spacing w:before="120"/>
              <w:rPr>
                <w:rFonts w:ascii="Times New Roman" w:hAnsi="Times New Roman" w:cs="Times New Roman"/>
                <w:sz w:val="24"/>
                <w:szCs w:val="24"/>
              </w:rPr>
            </w:pPr>
            <w:r w:rsidRPr="00E95FAE">
              <w:rPr>
                <w:rFonts w:ascii="Times New Roman" w:hAnsi="Times New Roman" w:cs="Times New Roman"/>
                <w:sz w:val="24"/>
                <w:szCs w:val="24"/>
              </w:rPr>
              <w:t>казахский, русский</w:t>
            </w:r>
          </w:p>
        </w:tc>
      </w:tr>
      <w:tr w:rsidR="00E95FAE" w:rsidRPr="00E95FAE" w:rsidTr="00387A67">
        <w:tc>
          <w:tcPr>
            <w:tcW w:w="2802" w:type="dxa"/>
          </w:tcPr>
          <w:p w:rsidR="00786C39" w:rsidRPr="00E95FAE" w:rsidRDefault="00786C39" w:rsidP="00CF1399">
            <w:pPr>
              <w:spacing w:before="120"/>
              <w:rPr>
                <w:rFonts w:ascii="Times New Roman" w:hAnsi="Times New Roman" w:cs="Times New Roman"/>
                <w:sz w:val="24"/>
                <w:szCs w:val="24"/>
              </w:rPr>
            </w:pPr>
            <w:r w:rsidRPr="00E95FAE">
              <w:rPr>
                <w:rFonts w:ascii="Times New Roman" w:hAnsi="Times New Roman" w:cs="Times New Roman"/>
                <w:sz w:val="24"/>
                <w:szCs w:val="24"/>
              </w:rPr>
              <w:t>Форма обучения:</w:t>
            </w:r>
          </w:p>
        </w:tc>
        <w:tc>
          <w:tcPr>
            <w:tcW w:w="7229" w:type="dxa"/>
          </w:tcPr>
          <w:p w:rsidR="00786C39" w:rsidRPr="00E95FAE" w:rsidRDefault="00203D3B" w:rsidP="00CF1399">
            <w:pPr>
              <w:spacing w:before="120"/>
              <w:rPr>
                <w:rFonts w:ascii="Times New Roman" w:hAnsi="Times New Roman" w:cs="Times New Roman"/>
                <w:sz w:val="24"/>
                <w:szCs w:val="24"/>
              </w:rPr>
            </w:pPr>
            <w:r w:rsidRPr="00E95FAE">
              <w:rPr>
                <w:rFonts w:ascii="Times New Roman" w:hAnsi="Times New Roman" w:cs="Times New Roman"/>
                <w:sz w:val="24"/>
                <w:szCs w:val="24"/>
              </w:rPr>
              <w:t>Очная без применения ДОТ, очная с применением ДОТ</w:t>
            </w:r>
          </w:p>
        </w:tc>
      </w:tr>
      <w:tr w:rsidR="00E95FAE" w:rsidRPr="00E95FAE" w:rsidTr="00387A67">
        <w:tc>
          <w:tcPr>
            <w:tcW w:w="2802" w:type="dxa"/>
          </w:tcPr>
          <w:p w:rsidR="00786C39" w:rsidRPr="00E95FAE" w:rsidRDefault="00786C39" w:rsidP="00CF1399">
            <w:pPr>
              <w:spacing w:before="120"/>
              <w:rPr>
                <w:rFonts w:ascii="Times New Roman" w:hAnsi="Times New Roman" w:cs="Times New Roman"/>
                <w:sz w:val="24"/>
                <w:szCs w:val="24"/>
              </w:rPr>
            </w:pPr>
            <w:r w:rsidRPr="00E95FAE">
              <w:rPr>
                <w:rFonts w:ascii="Times New Roman" w:hAnsi="Times New Roman" w:cs="Times New Roman"/>
                <w:sz w:val="24"/>
                <w:szCs w:val="24"/>
              </w:rPr>
              <w:t>Срок обучения:</w:t>
            </w:r>
          </w:p>
        </w:tc>
        <w:tc>
          <w:tcPr>
            <w:tcW w:w="7229" w:type="dxa"/>
          </w:tcPr>
          <w:p w:rsidR="00203D3B" w:rsidRPr="00E95FAE" w:rsidRDefault="00203D3B" w:rsidP="00203D3B">
            <w:pPr>
              <w:jc w:val="both"/>
              <w:rPr>
                <w:rFonts w:ascii="Times New Roman" w:hAnsi="Times New Roman" w:cs="Times New Roman"/>
                <w:sz w:val="24"/>
                <w:szCs w:val="24"/>
              </w:rPr>
            </w:pPr>
            <w:r w:rsidRPr="00E95FAE">
              <w:rPr>
                <w:rFonts w:ascii="Times New Roman" w:hAnsi="Times New Roman" w:cs="Times New Roman"/>
                <w:sz w:val="24"/>
                <w:szCs w:val="24"/>
              </w:rPr>
              <w:t>Срок обучения студентов определяется периодом освоения 240 академических кредитов за весь период обучения и 60 кредитов за учебный год. Соответственно период обучения составляет 4 года.</w:t>
            </w:r>
          </w:p>
          <w:p w:rsidR="00203D3B" w:rsidRPr="00E95FAE" w:rsidRDefault="00203D3B" w:rsidP="00203D3B">
            <w:pPr>
              <w:jc w:val="both"/>
              <w:rPr>
                <w:rFonts w:ascii="Times New Roman" w:hAnsi="Times New Roman" w:cs="Times New Roman"/>
                <w:sz w:val="24"/>
                <w:szCs w:val="24"/>
              </w:rPr>
            </w:pPr>
            <w:r w:rsidRPr="00E95FAE">
              <w:rPr>
                <w:rFonts w:ascii="Times New Roman" w:hAnsi="Times New Roman" w:cs="Times New Roman"/>
                <w:sz w:val="24"/>
                <w:szCs w:val="24"/>
              </w:rPr>
              <w:t>Однако допускается освоение студентом за семестр меньшего или большего числа академических кредитов, при этом срок обучения увеличивается или уменьшается.</w:t>
            </w:r>
          </w:p>
          <w:p w:rsidR="00786C39" w:rsidRPr="00E95FAE" w:rsidRDefault="00203D3B" w:rsidP="00203D3B">
            <w:pPr>
              <w:jc w:val="both"/>
              <w:rPr>
                <w:rFonts w:ascii="Times New Roman" w:hAnsi="Times New Roman" w:cs="Times New Roman"/>
                <w:sz w:val="24"/>
                <w:szCs w:val="24"/>
              </w:rPr>
            </w:pPr>
            <w:r w:rsidRPr="00E95FAE">
              <w:rPr>
                <w:rFonts w:ascii="Times New Roman" w:hAnsi="Times New Roman" w:cs="Times New Roman"/>
                <w:sz w:val="24"/>
                <w:szCs w:val="24"/>
              </w:rPr>
              <w:t xml:space="preserve">Срок обучения для лиц, имеющих высшее образование или техническое и профессиональное, или </w:t>
            </w:r>
            <w:proofErr w:type="spellStart"/>
            <w:r w:rsidRPr="00E95FAE">
              <w:rPr>
                <w:rFonts w:ascii="Times New Roman" w:hAnsi="Times New Roman" w:cs="Times New Roman"/>
                <w:sz w:val="24"/>
                <w:szCs w:val="24"/>
              </w:rPr>
              <w:t>послесреднее</w:t>
            </w:r>
            <w:proofErr w:type="spellEnd"/>
            <w:r w:rsidRPr="00E95FAE">
              <w:rPr>
                <w:rFonts w:ascii="Times New Roman" w:hAnsi="Times New Roman" w:cs="Times New Roman"/>
                <w:sz w:val="24"/>
                <w:szCs w:val="24"/>
              </w:rPr>
              <w:t xml:space="preserve"> образование определяются с учетом </w:t>
            </w:r>
            <w:proofErr w:type="spellStart"/>
            <w:r w:rsidRPr="00E95FAE">
              <w:rPr>
                <w:rFonts w:ascii="Times New Roman" w:hAnsi="Times New Roman" w:cs="Times New Roman"/>
                <w:sz w:val="24"/>
                <w:szCs w:val="24"/>
              </w:rPr>
              <w:t>пререквизитов</w:t>
            </w:r>
            <w:proofErr w:type="spellEnd"/>
            <w:r w:rsidRPr="00E95FAE">
              <w:rPr>
                <w:rFonts w:ascii="Times New Roman" w:hAnsi="Times New Roman" w:cs="Times New Roman"/>
                <w:sz w:val="24"/>
                <w:szCs w:val="24"/>
              </w:rPr>
              <w:t xml:space="preserve"> обучающегося, определяемых на основе </w:t>
            </w:r>
            <w:proofErr w:type="spellStart"/>
            <w:r w:rsidRPr="00E95FAE">
              <w:rPr>
                <w:rFonts w:ascii="Times New Roman" w:hAnsi="Times New Roman" w:cs="Times New Roman"/>
                <w:sz w:val="24"/>
                <w:szCs w:val="24"/>
              </w:rPr>
              <w:t>транскрипта</w:t>
            </w:r>
            <w:proofErr w:type="spellEnd"/>
            <w:r w:rsidRPr="00E95FAE">
              <w:rPr>
                <w:rFonts w:ascii="Times New Roman" w:hAnsi="Times New Roman" w:cs="Times New Roman"/>
                <w:sz w:val="24"/>
                <w:szCs w:val="24"/>
              </w:rPr>
              <w:t xml:space="preserve"> (приложения к диплому). В данном случае осуществляется </w:t>
            </w:r>
            <w:proofErr w:type="spellStart"/>
            <w:r w:rsidRPr="00E95FAE">
              <w:rPr>
                <w:rFonts w:ascii="Times New Roman" w:hAnsi="Times New Roman" w:cs="Times New Roman"/>
                <w:sz w:val="24"/>
                <w:szCs w:val="24"/>
              </w:rPr>
              <w:t>перезачет</w:t>
            </w:r>
            <w:proofErr w:type="spellEnd"/>
            <w:r w:rsidRPr="00E95FAE">
              <w:rPr>
                <w:rFonts w:ascii="Times New Roman" w:hAnsi="Times New Roman" w:cs="Times New Roman"/>
                <w:sz w:val="24"/>
                <w:szCs w:val="24"/>
              </w:rPr>
              <w:t xml:space="preserve"> кредитов и учет ранее освоенных дисциплин </w:t>
            </w:r>
            <w:proofErr w:type="spellStart"/>
            <w:r w:rsidRPr="00E95FAE">
              <w:rPr>
                <w:rFonts w:ascii="Times New Roman" w:hAnsi="Times New Roman" w:cs="Times New Roman"/>
                <w:sz w:val="24"/>
                <w:szCs w:val="24"/>
              </w:rPr>
              <w:t>приусловии</w:t>
            </w:r>
            <w:proofErr w:type="spellEnd"/>
            <w:r w:rsidRPr="00E95FAE">
              <w:rPr>
                <w:rFonts w:ascii="Times New Roman" w:hAnsi="Times New Roman" w:cs="Times New Roman"/>
                <w:sz w:val="24"/>
                <w:szCs w:val="24"/>
              </w:rPr>
              <w:t xml:space="preserve"> достаточности их объема и преемственности образовательной программы.</w:t>
            </w:r>
          </w:p>
        </w:tc>
      </w:tr>
      <w:tr w:rsidR="00E95FAE" w:rsidRPr="00E95FAE" w:rsidTr="00387A67">
        <w:tc>
          <w:tcPr>
            <w:tcW w:w="2802" w:type="dxa"/>
          </w:tcPr>
          <w:p w:rsidR="00786C39" w:rsidRPr="00E95FAE" w:rsidRDefault="00786C39" w:rsidP="00CF1399">
            <w:pPr>
              <w:spacing w:before="120"/>
              <w:rPr>
                <w:rFonts w:ascii="Times New Roman" w:hAnsi="Times New Roman" w:cs="Times New Roman"/>
                <w:sz w:val="24"/>
                <w:szCs w:val="24"/>
              </w:rPr>
            </w:pPr>
            <w:r w:rsidRPr="00E95FAE">
              <w:rPr>
                <w:rFonts w:ascii="Times New Roman" w:hAnsi="Times New Roman" w:cs="Times New Roman"/>
                <w:sz w:val="24"/>
                <w:szCs w:val="24"/>
              </w:rPr>
              <w:t>Объем кредитов:</w:t>
            </w:r>
          </w:p>
        </w:tc>
        <w:tc>
          <w:tcPr>
            <w:tcW w:w="7229" w:type="dxa"/>
          </w:tcPr>
          <w:p w:rsidR="00786C39" w:rsidRPr="00E95FAE" w:rsidRDefault="00203D3B" w:rsidP="00CF1399">
            <w:pPr>
              <w:spacing w:before="120"/>
              <w:rPr>
                <w:rFonts w:ascii="Times New Roman" w:hAnsi="Times New Roman" w:cs="Times New Roman"/>
                <w:sz w:val="24"/>
                <w:szCs w:val="24"/>
              </w:rPr>
            </w:pPr>
            <w:r w:rsidRPr="00E95FAE">
              <w:rPr>
                <w:rFonts w:ascii="Times New Roman" w:hAnsi="Times New Roman" w:cs="Times New Roman"/>
                <w:sz w:val="24"/>
                <w:szCs w:val="24"/>
              </w:rPr>
              <w:t>240</w:t>
            </w:r>
          </w:p>
        </w:tc>
      </w:tr>
    </w:tbl>
    <w:p w:rsidR="000B352F" w:rsidRPr="00E95FAE" w:rsidRDefault="000B352F" w:rsidP="00387A67">
      <w:pPr>
        <w:pStyle w:val="1"/>
        <w:spacing w:before="120" w:after="120"/>
        <w:rPr>
          <w:b/>
          <w:bCs/>
          <w:sz w:val="24"/>
          <w:szCs w:val="24"/>
        </w:rPr>
      </w:pPr>
      <w:r w:rsidRPr="00E95FAE">
        <w:rPr>
          <w:b/>
          <w:bCs/>
          <w:sz w:val="24"/>
          <w:szCs w:val="24"/>
        </w:rPr>
        <w:t>Анализ ресурс</w:t>
      </w:r>
      <w:r w:rsidR="003D30B6" w:rsidRPr="00E95FAE">
        <w:rPr>
          <w:b/>
          <w:bCs/>
          <w:sz w:val="24"/>
          <w:szCs w:val="24"/>
        </w:rPr>
        <w:t>ного обеспечения образовательной</w:t>
      </w:r>
      <w:r w:rsidRPr="00E95FAE">
        <w:rPr>
          <w:b/>
          <w:bCs/>
          <w:sz w:val="24"/>
          <w:szCs w:val="24"/>
        </w:rPr>
        <w:t xml:space="preserve"> программ</w:t>
      </w:r>
      <w:r w:rsidR="003D30B6" w:rsidRPr="00E95FAE">
        <w:rPr>
          <w:b/>
          <w:bCs/>
          <w:sz w:val="24"/>
          <w:szCs w:val="24"/>
        </w:rPr>
        <w:t>ы</w:t>
      </w:r>
    </w:p>
    <w:tbl>
      <w:tblPr>
        <w:tblStyle w:val="a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E95FAE" w:rsidRPr="00E95FAE" w:rsidTr="00F347DB">
        <w:tc>
          <w:tcPr>
            <w:tcW w:w="3085" w:type="dxa"/>
          </w:tcPr>
          <w:p w:rsidR="00F347DB" w:rsidRPr="00E95FAE" w:rsidRDefault="00F347DB" w:rsidP="004A22AF">
            <w:pPr>
              <w:rPr>
                <w:rFonts w:ascii="Times New Roman" w:hAnsi="Times New Roman" w:cs="Times New Roman"/>
                <w:sz w:val="24"/>
                <w:szCs w:val="24"/>
              </w:rPr>
            </w:pPr>
            <w:bookmarkStart w:id="4" w:name="_Hlk452387566"/>
            <w:bookmarkStart w:id="5" w:name="OLE_LINK9"/>
            <w:r w:rsidRPr="00E95FAE">
              <w:rPr>
                <w:rFonts w:ascii="Times New Roman" w:hAnsi="Times New Roman" w:cs="Times New Roman"/>
                <w:sz w:val="24"/>
                <w:szCs w:val="24"/>
              </w:rPr>
              <w:t>Кадровое обеспечение:</w:t>
            </w:r>
          </w:p>
        </w:tc>
        <w:tc>
          <w:tcPr>
            <w:tcW w:w="6946" w:type="dxa"/>
          </w:tcPr>
          <w:p w:rsidR="00F347DB" w:rsidRPr="00E95FAE" w:rsidRDefault="004A22AF" w:rsidP="004A22AF">
            <w:pPr>
              <w:autoSpaceDE w:val="0"/>
              <w:autoSpaceDN w:val="0"/>
              <w:adjustRightInd w:val="0"/>
              <w:jc w:val="both"/>
              <w:rPr>
                <w:rFonts w:ascii="Times New Roman" w:hAnsi="Times New Roman" w:cs="Times New Roman"/>
                <w:i/>
                <w:iCs/>
                <w:sz w:val="24"/>
                <w:szCs w:val="24"/>
              </w:rPr>
            </w:pPr>
            <w:r w:rsidRPr="00E95FAE">
              <w:rPr>
                <w:rFonts w:ascii="Times New Roman" w:hAnsi="Times New Roman" w:cs="Times New Roman"/>
                <w:sz w:val="24"/>
                <w:szCs w:val="24"/>
              </w:rPr>
              <w:t xml:space="preserve">Образовательную программу обеспечивает высококвалифицированный кадровый состав ППС, представленный кандидатами наук - 4, докторами </w:t>
            </w:r>
            <w:r w:rsidRPr="00E95FAE">
              <w:rPr>
                <w:rFonts w:ascii="Times New Roman" w:hAnsi="Times New Roman" w:cs="Times New Roman"/>
                <w:sz w:val="24"/>
                <w:szCs w:val="24"/>
                <w:lang w:val="en-US"/>
              </w:rPr>
              <w:t>PhD</w:t>
            </w:r>
            <w:r w:rsidRPr="00E95FAE">
              <w:rPr>
                <w:rFonts w:ascii="Times New Roman" w:hAnsi="Times New Roman" w:cs="Times New Roman"/>
                <w:sz w:val="24"/>
                <w:szCs w:val="24"/>
              </w:rPr>
              <w:t xml:space="preserve"> - 1, магистрами - 8, практиками с производства - 2</w:t>
            </w:r>
            <w:r w:rsidRPr="00E95FAE">
              <w:rPr>
                <w:rFonts w:ascii="Times New Roman" w:hAnsi="Times New Roman" w:cs="Times New Roman"/>
                <w:i/>
                <w:iCs/>
                <w:sz w:val="24"/>
                <w:szCs w:val="24"/>
              </w:rPr>
              <w:t>.</w:t>
            </w:r>
          </w:p>
        </w:tc>
      </w:tr>
      <w:tr w:rsidR="00E95FAE" w:rsidRPr="00E95FAE" w:rsidTr="00F347DB">
        <w:tc>
          <w:tcPr>
            <w:tcW w:w="3085" w:type="dxa"/>
          </w:tcPr>
          <w:p w:rsidR="00F347DB" w:rsidRPr="00E95FAE" w:rsidRDefault="00F347DB" w:rsidP="004A22AF">
            <w:pPr>
              <w:rPr>
                <w:rFonts w:ascii="Times New Roman" w:hAnsi="Times New Roman" w:cs="Times New Roman"/>
                <w:sz w:val="24"/>
                <w:szCs w:val="24"/>
              </w:rPr>
            </w:pPr>
            <w:r w:rsidRPr="00E95FAE">
              <w:rPr>
                <w:rFonts w:ascii="Times New Roman" w:hAnsi="Times New Roman" w:cs="Times New Roman"/>
                <w:sz w:val="24"/>
                <w:szCs w:val="24"/>
              </w:rPr>
              <w:t>Материально-техническое обеспечение:</w:t>
            </w:r>
          </w:p>
        </w:tc>
        <w:tc>
          <w:tcPr>
            <w:tcW w:w="6946" w:type="dxa"/>
          </w:tcPr>
          <w:p w:rsidR="00784B9C" w:rsidRPr="00E95FAE" w:rsidRDefault="00784B9C" w:rsidP="00784B9C">
            <w:pPr>
              <w:widowControl w:val="0"/>
              <w:tabs>
                <w:tab w:val="left" w:pos="851"/>
              </w:tabs>
              <w:autoSpaceDE w:val="0"/>
              <w:autoSpaceDN w:val="0"/>
              <w:adjustRightInd w:val="0"/>
              <w:jc w:val="both"/>
              <w:rPr>
                <w:rFonts w:ascii="Times New Roman CYR" w:hAnsi="Times New Roman CYR" w:cs="Times New Roman CYR"/>
                <w:sz w:val="24"/>
                <w:szCs w:val="24"/>
                <w:lang w:val="kk-KZ"/>
              </w:rPr>
            </w:pPr>
            <w:r w:rsidRPr="00E95FAE">
              <w:rPr>
                <w:rFonts w:ascii="Times New Roman CYR" w:hAnsi="Times New Roman CYR" w:cs="Times New Roman CYR"/>
                <w:sz w:val="24"/>
                <w:szCs w:val="24"/>
                <w:lang w:val="kk-KZ"/>
              </w:rPr>
              <w:t>В университете имеется 16 компьютерных классов на 190 посадочных мест. Для изучения казахского и иностранного языков используется четыре мультимедийных лингафонных кабинета на 47 посадочных мест.</w:t>
            </w:r>
          </w:p>
          <w:p w:rsidR="00784B9C" w:rsidRPr="00E95FAE" w:rsidRDefault="00784B9C" w:rsidP="00784B9C">
            <w:pPr>
              <w:widowControl w:val="0"/>
              <w:tabs>
                <w:tab w:val="left" w:pos="851"/>
              </w:tabs>
              <w:autoSpaceDE w:val="0"/>
              <w:autoSpaceDN w:val="0"/>
              <w:adjustRightInd w:val="0"/>
              <w:jc w:val="both"/>
              <w:rPr>
                <w:rFonts w:ascii="Times New Roman CYR" w:hAnsi="Times New Roman CYR" w:cs="Times New Roman CYR"/>
                <w:spacing w:val="-6"/>
                <w:sz w:val="24"/>
                <w:szCs w:val="24"/>
                <w:lang w:val="kk-KZ"/>
              </w:rPr>
            </w:pPr>
            <w:r w:rsidRPr="00E95FAE">
              <w:rPr>
                <w:rFonts w:ascii="Times New Roman CYR" w:hAnsi="Times New Roman CYR" w:cs="Times New Roman CYR"/>
                <w:spacing w:val="-6"/>
                <w:sz w:val="24"/>
                <w:szCs w:val="24"/>
                <w:lang w:val="kk-KZ"/>
              </w:rPr>
              <w:t xml:space="preserve">Для инновационных форм проведения занятий активно используются в учебном процессе мультимедийные технологии, для этого в вузе оборудованы мультимедийными интерактивными досками 39 аудиторий и стационарными мультимедийными проекторами – 9 аудиторий. </w:t>
            </w:r>
          </w:p>
          <w:p w:rsidR="00213D31" w:rsidRPr="00E95FAE" w:rsidRDefault="00213D31" w:rsidP="00213D31">
            <w:pPr>
              <w:widowControl w:val="0"/>
              <w:tabs>
                <w:tab w:val="left" w:pos="851"/>
              </w:tabs>
              <w:autoSpaceDE w:val="0"/>
              <w:autoSpaceDN w:val="0"/>
              <w:adjustRightInd w:val="0"/>
              <w:jc w:val="both"/>
              <w:rPr>
                <w:rFonts w:ascii="Times New Roman CYR" w:hAnsi="Times New Roman CYR" w:cs="Times New Roman CYR"/>
                <w:sz w:val="24"/>
                <w:szCs w:val="24"/>
                <w:lang w:val="kk-KZ"/>
              </w:rPr>
            </w:pPr>
            <w:r w:rsidRPr="00E95FAE">
              <w:rPr>
                <w:rFonts w:ascii="Times New Roman CYR" w:hAnsi="Times New Roman CYR" w:cs="Times New Roman CYR"/>
                <w:sz w:val="24"/>
                <w:szCs w:val="24"/>
                <w:lang w:val="kk-KZ"/>
              </w:rPr>
              <w:t>Для организации учебного процесса, научно-исследовательской работы по специальности 6В01301 «Педагогика и методика начального обучения» ППС используют: специализированные поточные аудитории, где установлены интерактивные мультимедийные комплексы Smart Board 660i; лингафонные кабинеты (иностранные языки, казахский язык); учебные компьютерные классы для обучения с использованием ИКТ, оснащенные компьютерами, подключенными к Интернету.</w:t>
            </w:r>
          </w:p>
          <w:p w:rsidR="00F347DB" w:rsidRPr="00E95FAE" w:rsidRDefault="00784B9C" w:rsidP="00213D31">
            <w:pPr>
              <w:widowControl w:val="0"/>
              <w:tabs>
                <w:tab w:val="left" w:pos="851"/>
                <w:tab w:val="left" w:pos="993"/>
              </w:tabs>
              <w:autoSpaceDE w:val="0"/>
              <w:autoSpaceDN w:val="0"/>
              <w:adjustRightInd w:val="0"/>
              <w:jc w:val="both"/>
              <w:rPr>
                <w:rFonts w:ascii="Times New Roman" w:hAnsi="Times New Roman" w:cs="Times New Roman"/>
                <w:sz w:val="24"/>
                <w:szCs w:val="24"/>
                <w:lang w:val="kk-KZ"/>
              </w:rPr>
            </w:pPr>
            <w:r w:rsidRPr="00E95FAE">
              <w:rPr>
                <w:rFonts w:ascii="Times New Roman CYR" w:hAnsi="Times New Roman CYR" w:cs="Times New Roman CYR"/>
                <w:sz w:val="24"/>
                <w:szCs w:val="24"/>
                <w:lang w:val="kk-KZ"/>
              </w:rPr>
              <w:t>Для обучения использу</w:t>
            </w:r>
            <w:r w:rsidR="00213D31" w:rsidRPr="00E95FAE">
              <w:rPr>
                <w:rFonts w:ascii="Times New Roman CYR" w:hAnsi="Times New Roman CYR" w:cs="Times New Roman CYR"/>
                <w:sz w:val="24"/>
                <w:szCs w:val="24"/>
                <w:lang w:val="kk-KZ"/>
              </w:rPr>
              <w:t>ется «К</w:t>
            </w:r>
            <w:r w:rsidRPr="00E95FAE">
              <w:rPr>
                <w:rFonts w:ascii="Times New Roman CYR" w:hAnsi="Times New Roman CYR" w:cs="Times New Roman CYR"/>
                <w:sz w:val="24"/>
                <w:szCs w:val="24"/>
                <w:lang w:val="kk-KZ"/>
              </w:rPr>
              <w:t>абинет начальных классов</w:t>
            </w:r>
            <w:r w:rsidRPr="00E95FAE">
              <w:rPr>
                <w:rFonts w:ascii="Times New Roman" w:hAnsi="Times New Roman" w:cs="Times New Roman"/>
                <w:sz w:val="24"/>
                <w:szCs w:val="24"/>
              </w:rPr>
              <w:t>».</w:t>
            </w:r>
          </w:p>
        </w:tc>
      </w:tr>
      <w:tr w:rsidR="00F347DB" w:rsidRPr="00E95FAE" w:rsidTr="00F347DB">
        <w:tc>
          <w:tcPr>
            <w:tcW w:w="3085" w:type="dxa"/>
          </w:tcPr>
          <w:p w:rsidR="00F347DB" w:rsidRPr="00E95FAE" w:rsidRDefault="00F347DB" w:rsidP="004A22AF">
            <w:pPr>
              <w:rPr>
                <w:rFonts w:ascii="Times New Roman" w:hAnsi="Times New Roman" w:cs="Times New Roman"/>
                <w:sz w:val="24"/>
                <w:szCs w:val="24"/>
              </w:rPr>
            </w:pPr>
            <w:r w:rsidRPr="00E95FAE">
              <w:rPr>
                <w:rFonts w:ascii="Times New Roman" w:hAnsi="Times New Roman" w:cs="Times New Roman"/>
                <w:sz w:val="24"/>
                <w:szCs w:val="24"/>
              </w:rPr>
              <w:t>Учебно-методическое обеспечение:</w:t>
            </w:r>
          </w:p>
        </w:tc>
        <w:tc>
          <w:tcPr>
            <w:tcW w:w="6946" w:type="dxa"/>
          </w:tcPr>
          <w:p w:rsidR="004A22AF" w:rsidRPr="00E95FAE" w:rsidRDefault="004A22AF" w:rsidP="004A22AF">
            <w:pPr>
              <w:autoSpaceDE w:val="0"/>
              <w:autoSpaceDN w:val="0"/>
              <w:adjustRightInd w:val="0"/>
              <w:jc w:val="both"/>
              <w:rPr>
                <w:rFonts w:ascii="Times New Roman" w:hAnsi="Times New Roman" w:cs="Times New Roman"/>
                <w:sz w:val="24"/>
                <w:szCs w:val="24"/>
                <w:lang w:val="kk-KZ"/>
              </w:rPr>
            </w:pPr>
            <w:r w:rsidRPr="00E95FAE">
              <w:rPr>
                <w:rFonts w:ascii="Times New Roman" w:hAnsi="Times New Roman" w:cs="Times New Roman"/>
                <w:sz w:val="24"/>
                <w:szCs w:val="24"/>
              </w:rPr>
              <w:t xml:space="preserve">Для реализации ОП СКГУ им. М. Козыбаева располагает книжным фондом в количестве 1 123 027 экземпляров и имеет </w:t>
            </w:r>
            <w:proofErr w:type="spellStart"/>
            <w:r w:rsidRPr="00E95FAE">
              <w:rPr>
                <w:rFonts w:ascii="Times New Roman" w:hAnsi="Times New Roman" w:cs="Times New Roman"/>
                <w:sz w:val="24"/>
                <w:szCs w:val="24"/>
              </w:rPr>
              <w:t>доспуп</w:t>
            </w:r>
            <w:proofErr w:type="spellEnd"/>
            <w:r w:rsidRPr="00E95FAE">
              <w:rPr>
                <w:rFonts w:ascii="Times New Roman" w:hAnsi="Times New Roman" w:cs="Times New Roman"/>
                <w:sz w:val="24"/>
                <w:szCs w:val="24"/>
              </w:rPr>
              <w:t xml:space="preserve"> к электронным информационным ресурсам с ненулевым </w:t>
            </w:r>
            <w:proofErr w:type="spellStart"/>
            <w:r w:rsidRPr="00E95FAE">
              <w:rPr>
                <w:rFonts w:ascii="Times New Roman" w:hAnsi="Times New Roman" w:cs="Times New Roman"/>
                <w:sz w:val="24"/>
                <w:szCs w:val="24"/>
              </w:rPr>
              <w:t>импакт</w:t>
            </w:r>
            <w:proofErr w:type="spellEnd"/>
            <w:r w:rsidRPr="00E95FAE">
              <w:rPr>
                <w:rFonts w:ascii="Times New Roman" w:hAnsi="Times New Roman" w:cs="Times New Roman"/>
                <w:sz w:val="24"/>
                <w:szCs w:val="24"/>
              </w:rPr>
              <w:t xml:space="preserve">-фактором </w:t>
            </w:r>
            <w:hyperlink r:id="rId6" w:tgtFrame="_blank" w:history="1">
              <w:proofErr w:type="spellStart"/>
              <w:r w:rsidRPr="00E95FAE">
                <w:rPr>
                  <w:rFonts w:ascii="Times New Roman" w:hAnsi="Times New Roman" w:cs="Times New Roman"/>
                  <w:sz w:val="24"/>
                  <w:szCs w:val="24"/>
                </w:rPr>
                <w:t>SpringerLink</w:t>
              </w:r>
              <w:proofErr w:type="spellEnd"/>
            </w:hyperlink>
            <w:r w:rsidRPr="00E95FAE">
              <w:rPr>
                <w:rFonts w:ascii="Times New Roman" w:hAnsi="Times New Roman" w:cs="Times New Roman"/>
                <w:sz w:val="24"/>
                <w:szCs w:val="24"/>
              </w:rPr>
              <w:t>, «</w:t>
            </w:r>
            <w:proofErr w:type="spellStart"/>
            <w:r w:rsidRPr="00E95FAE">
              <w:rPr>
                <w:rFonts w:ascii="Times New Roman" w:hAnsi="Times New Roman" w:cs="Times New Roman"/>
                <w:sz w:val="24"/>
                <w:szCs w:val="24"/>
              </w:rPr>
              <w:t>Scopus</w:t>
            </w:r>
            <w:proofErr w:type="spellEnd"/>
            <w:r w:rsidRPr="00E95FAE">
              <w:rPr>
                <w:rFonts w:ascii="Times New Roman" w:hAnsi="Times New Roman" w:cs="Times New Roman"/>
                <w:sz w:val="24"/>
                <w:szCs w:val="24"/>
              </w:rPr>
              <w:t xml:space="preserve">», </w:t>
            </w:r>
            <w:proofErr w:type="spellStart"/>
            <w:r w:rsidRPr="00E95FAE">
              <w:rPr>
                <w:rFonts w:ascii="Times New Roman" w:hAnsi="Times New Roman" w:cs="Times New Roman"/>
                <w:sz w:val="24"/>
                <w:szCs w:val="24"/>
              </w:rPr>
              <w:t>eLIBRARY</w:t>
            </w:r>
            <w:proofErr w:type="spellEnd"/>
            <w:r w:rsidRPr="00E95FAE">
              <w:rPr>
                <w:rFonts w:ascii="Times New Roman" w:hAnsi="Times New Roman" w:cs="Times New Roman"/>
                <w:sz w:val="24"/>
                <w:szCs w:val="24"/>
              </w:rPr>
              <w:t xml:space="preserve">, </w:t>
            </w:r>
            <w:proofErr w:type="spellStart"/>
            <w:r w:rsidRPr="00E95FAE">
              <w:rPr>
                <w:rFonts w:ascii="Times New Roman" w:hAnsi="Times New Roman" w:cs="Times New Roman"/>
                <w:sz w:val="24"/>
                <w:szCs w:val="24"/>
              </w:rPr>
              <w:t>Clarivate</w:t>
            </w:r>
            <w:proofErr w:type="spellEnd"/>
            <w:r w:rsidRPr="00E95FAE">
              <w:rPr>
                <w:rFonts w:ascii="Times New Roman" w:hAnsi="Times New Roman" w:cs="Times New Roman"/>
                <w:sz w:val="24"/>
                <w:szCs w:val="24"/>
              </w:rPr>
              <w:t>.</w:t>
            </w:r>
          </w:p>
          <w:p w:rsidR="00F347DB" w:rsidRPr="00E95FAE" w:rsidRDefault="004A22AF" w:rsidP="004A22AF">
            <w:pPr>
              <w:autoSpaceDE w:val="0"/>
              <w:autoSpaceDN w:val="0"/>
              <w:adjustRightInd w:val="0"/>
              <w:jc w:val="both"/>
              <w:rPr>
                <w:rFonts w:ascii="Times New Roman" w:hAnsi="Times New Roman" w:cs="Times New Roman"/>
                <w:sz w:val="24"/>
                <w:szCs w:val="24"/>
              </w:rPr>
            </w:pPr>
            <w:r w:rsidRPr="00E95FAE">
              <w:rPr>
                <w:rFonts w:ascii="Times New Roman" w:hAnsi="Times New Roman" w:cs="Times New Roman"/>
                <w:sz w:val="24"/>
                <w:szCs w:val="24"/>
              </w:rPr>
              <w:t xml:space="preserve">В распоряжении пользователей ресурсы Интернет, корпоративные ресурсы Республиканской межвузовской </w:t>
            </w:r>
            <w:r w:rsidRPr="00E95FAE">
              <w:rPr>
                <w:rFonts w:ascii="Times New Roman" w:hAnsi="Times New Roman" w:cs="Times New Roman"/>
                <w:sz w:val="24"/>
                <w:szCs w:val="24"/>
              </w:rPr>
              <w:lastRenderedPageBreak/>
              <w:t xml:space="preserve">электронной библиотеки и собственные ресурсы вуза. К услугам читателей представлены электронные библиотечные системы издательств </w:t>
            </w:r>
            <w:r w:rsidRPr="00E95FAE">
              <w:rPr>
                <w:rFonts w:ascii="Times New Roman" w:hAnsi="Times New Roman" w:cs="Times New Roman"/>
                <w:sz w:val="24"/>
                <w:szCs w:val="24"/>
                <w:lang w:val="kk-KZ"/>
              </w:rPr>
              <w:t>«</w:t>
            </w:r>
            <w:r w:rsidRPr="00E95FAE">
              <w:rPr>
                <w:rFonts w:ascii="Times New Roman" w:hAnsi="Times New Roman" w:cs="Times New Roman"/>
                <w:sz w:val="24"/>
                <w:szCs w:val="24"/>
              </w:rPr>
              <w:t>ЛАНЬ</w:t>
            </w:r>
            <w:r w:rsidRPr="00E95FAE">
              <w:rPr>
                <w:rFonts w:ascii="Times New Roman" w:hAnsi="Times New Roman" w:cs="Times New Roman"/>
                <w:sz w:val="24"/>
                <w:szCs w:val="24"/>
                <w:lang w:val="kk-KZ"/>
              </w:rPr>
              <w:t>»</w:t>
            </w:r>
            <w:r w:rsidRPr="00E95FAE">
              <w:rPr>
                <w:rFonts w:ascii="Times New Roman" w:hAnsi="Times New Roman" w:cs="Times New Roman"/>
                <w:sz w:val="24"/>
                <w:szCs w:val="24"/>
              </w:rPr>
              <w:t>,«</w:t>
            </w:r>
            <w:proofErr w:type="spellStart"/>
            <w:r w:rsidRPr="00E95FAE">
              <w:rPr>
                <w:rFonts w:ascii="Times New Roman" w:hAnsi="Times New Roman" w:cs="Times New Roman"/>
                <w:sz w:val="24"/>
                <w:szCs w:val="24"/>
              </w:rPr>
              <w:t>Юрайт</w:t>
            </w:r>
            <w:proofErr w:type="spellEnd"/>
            <w:r w:rsidRPr="00E95FAE">
              <w:rPr>
                <w:rFonts w:ascii="Times New Roman" w:hAnsi="Times New Roman" w:cs="Times New Roman"/>
                <w:sz w:val="24"/>
                <w:szCs w:val="24"/>
              </w:rPr>
              <w:t>».</w:t>
            </w:r>
          </w:p>
        </w:tc>
      </w:tr>
      <w:bookmarkEnd w:id="4"/>
    </w:tbl>
    <w:p w:rsidR="00F347DB" w:rsidRPr="00E95FAE" w:rsidRDefault="00F347DB" w:rsidP="00F347DB">
      <w:pPr>
        <w:spacing w:after="0" w:line="240" w:lineRule="auto"/>
        <w:rPr>
          <w:rFonts w:ascii="Times New Roman" w:hAnsi="Times New Roman" w:cs="Times New Roman"/>
          <w:sz w:val="24"/>
          <w:szCs w:val="24"/>
          <w:highlight w:val="lightGray"/>
        </w:rPr>
      </w:pPr>
    </w:p>
    <w:bookmarkEnd w:id="5"/>
    <w:p w:rsidR="000B352F" w:rsidRPr="00E95FAE" w:rsidRDefault="000B352F" w:rsidP="00387A67">
      <w:pPr>
        <w:pStyle w:val="1"/>
        <w:spacing w:before="120" w:after="120"/>
        <w:rPr>
          <w:b/>
          <w:bCs/>
          <w:sz w:val="24"/>
          <w:szCs w:val="24"/>
        </w:rPr>
      </w:pPr>
      <w:r w:rsidRPr="00E95FAE">
        <w:rPr>
          <w:b/>
          <w:bCs/>
          <w:sz w:val="24"/>
          <w:szCs w:val="24"/>
        </w:rPr>
        <w:t>Характеристика внешней среды</w:t>
      </w:r>
    </w:p>
    <w:tbl>
      <w:tblPr>
        <w:tblStyle w:val="a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E95FAE" w:rsidRPr="00E95FAE" w:rsidTr="00CF1399">
        <w:tc>
          <w:tcPr>
            <w:tcW w:w="3085" w:type="dxa"/>
          </w:tcPr>
          <w:p w:rsidR="00F347DB" w:rsidRPr="00E95FAE" w:rsidRDefault="00001C06" w:rsidP="000F3EC4">
            <w:pPr>
              <w:rPr>
                <w:rFonts w:ascii="Times New Roman" w:hAnsi="Times New Roman" w:cs="Times New Roman"/>
                <w:sz w:val="24"/>
                <w:szCs w:val="24"/>
              </w:rPr>
            </w:pPr>
            <w:r w:rsidRPr="00E95FAE">
              <w:rPr>
                <w:rFonts w:ascii="Times New Roman" w:hAnsi="Times New Roman" w:cs="Times New Roman"/>
                <w:sz w:val="24"/>
                <w:szCs w:val="24"/>
              </w:rPr>
              <w:t>К</w:t>
            </w:r>
            <w:r w:rsidR="00F347DB" w:rsidRPr="00E95FAE">
              <w:rPr>
                <w:rFonts w:ascii="Times New Roman" w:hAnsi="Times New Roman" w:cs="Times New Roman"/>
                <w:sz w:val="24"/>
                <w:szCs w:val="24"/>
              </w:rPr>
              <w:t>руг основных работодателей:</w:t>
            </w:r>
          </w:p>
        </w:tc>
        <w:tc>
          <w:tcPr>
            <w:tcW w:w="6946" w:type="dxa"/>
          </w:tcPr>
          <w:p w:rsidR="00F347DB" w:rsidRPr="00E95FAE" w:rsidRDefault="005C4FAE" w:rsidP="005C4FAE">
            <w:pPr>
              <w:autoSpaceDE w:val="0"/>
              <w:autoSpaceDN w:val="0"/>
              <w:adjustRightInd w:val="0"/>
              <w:jc w:val="both"/>
              <w:rPr>
                <w:rFonts w:ascii="Times New Roman" w:hAnsi="Times New Roman" w:cs="Times New Roman"/>
                <w:sz w:val="24"/>
                <w:szCs w:val="24"/>
                <w:highlight w:val="lightGray"/>
                <w:lang w:val="kk-KZ"/>
              </w:rPr>
            </w:pPr>
            <w:r w:rsidRPr="00E95FAE">
              <w:rPr>
                <w:rFonts w:ascii="Times New Roman" w:hAnsi="Times New Roman" w:cs="Times New Roman"/>
                <w:sz w:val="24"/>
                <w:szCs w:val="24"/>
              </w:rPr>
              <w:t>О</w:t>
            </w:r>
            <w:r w:rsidRPr="00E95FAE">
              <w:rPr>
                <w:rFonts w:ascii="Times New Roman" w:hAnsi="Times New Roman" w:cs="Times New Roman"/>
                <w:sz w:val="24"/>
                <w:szCs w:val="24"/>
                <w:lang w:val="kk-KZ"/>
              </w:rPr>
              <w:t>бразовательные учреждения (школы, лицеи, гимназии) г.Петропавловска и СКО.</w:t>
            </w:r>
          </w:p>
        </w:tc>
      </w:tr>
      <w:tr w:rsidR="00E95FAE" w:rsidRPr="00E95FAE" w:rsidTr="00CF1399">
        <w:tc>
          <w:tcPr>
            <w:tcW w:w="3085" w:type="dxa"/>
          </w:tcPr>
          <w:p w:rsidR="00F347DB" w:rsidRPr="00E95FAE" w:rsidRDefault="00001C06" w:rsidP="000F3EC4">
            <w:pPr>
              <w:rPr>
                <w:rFonts w:ascii="Times New Roman" w:hAnsi="Times New Roman" w:cs="Times New Roman"/>
                <w:sz w:val="24"/>
                <w:szCs w:val="24"/>
              </w:rPr>
            </w:pPr>
            <w:r w:rsidRPr="00E95FAE">
              <w:rPr>
                <w:rFonts w:ascii="Times New Roman" w:hAnsi="Times New Roman" w:cs="Times New Roman"/>
                <w:sz w:val="24"/>
                <w:szCs w:val="24"/>
              </w:rPr>
              <w:t>О</w:t>
            </w:r>
            <w:r w:rsidR="00F347DB" w:rsidRPr="00E95FAE">
              <w:rPr>
                <w:rFonts w:ascii="Times New Roman" w:hAnsi="Times New Roman" w:cs="Times New Roman"/>
                <w:sz w:val="24"/>
                <w:szCs w:val="24"/>
              </w:rPr>
              <w:t>сновные предприятия, с которыми осуществляется сотрудничество:</w:t>
            </w:r>
          </w:p>
        </w:tc>
        <w:tc>
          <w:tcPr>
            <w:tcW w:w="6946" w:type="dxa"/>
          </w:tcPr>
          <w:p w:rsidR="000F3EC4" w:rsidRPr="00E95FAE" w:rsidRDefault="000F3EC4" w:rsidP="000F3EC4">
            <w:pPr>
              <w:shd w:val="clear" w:color="auto" w:fill="FFFFFF"/>
              <w:jc w:val="both"/>
              <w:rPr>
                <w:rFonts w:ascii="Times New Roman" w:hAnsi="Times New Roman" w:cs="Times New Roman"/>
                <w:sz w:val="24"/>
                <w:szCs w:val="24"/>
              </w:rPr>
            </w:pPr>
            <w:r w:rsidRPr="00E95FAE">
              <w:rPr>
                <w:rFonts w:ascii="Times New Roman" w:hAnsi="Times New Roman" w:cs="Times New Roman"/>
                <w:sz w:val="24"/>
                <w:szCs w:val="24"/>
              </w:rPr>
              <w:t>- КГУ «Средняя школа №</w:t>
            </w:r>
            <w:r w:rsidR="00AA70FE" w:rsidRPr="00E95FAE">
              <w:rPr>
                <w:rFonts w:ascii="Times New Roman" w:hAnsi="Times New Roman" w:cs="Times New Roman"/>
                <w:sz w:val="24"/>
                <w:szCs w:val="24"/>
              </w:rPr>
              <w:t>3</w:t>
            </w:r>
            <w:r w:rsidRPr="00E95FAE">
              <w:rPr>
                <w:rFonts w:ascii="Times New Roman" w:hAnsi="Times New Roman" w:cs="Times New Roman"/>
                <w:sz w:val="24"/>
                <w:szCs w:val="24"/>
              </w:rPr>
              <w:t>2»;</w:t>
            </w:r>
          </w:p>
          <w:p w:rsidR="00AA70FE" w:rsidRPr="00E95FAE" w:rsidRDefault="00AA70FE" w:rsidP="000F3EC4">
            <w:pPr>
              <w:shd w:val="clear" w:color="auto" w:fill="FFFFFF"/>
              <w:jc w:val="both"/>
              <w:rPr>
                <w:rFonts w:ascii="Times New Roman" w:hAnsi="Times New Roman" w:cs="Times New Roman"/>
                <w:sz w:val="24"/>
                <w:szCs w:val="24"/>
              </w:rPr>
            </w:pPr>
            <w:r w:rsidRPr="00E95FAE">
              <w:rPr>
                <w:rFonts w:ascii="Times New Roman" w:hAnsi="Times New Roman" w:cs="Times New Roman"/>
                <w:sz w:val="24"/>
                <w:szCs w:val="24"/>
              </w:rPr>
              <w:t>- КГУ «Средняя школа №7»;</w:t>
            </w:r>
          </w:p>
          <w:p w:rsidR="00AA70FE" w:rsidRPr="00E95FAE" w:rsidRDefault="00AA70FE" w:rsidP="000F3EC4">
            <w:pPr>
              <w:shd w:val="clear" w:color="auto" w:fill="FFFFFF"/>
              <w:jc w:val="both"/>
              <w:rPr>
                <w:rFonts w:ascii="Times New Roman" w:hAnsi="Times New Roman" w:cs="Times New Roman"/>
                <w:sz w:val="24"/>
                <w:szCs w:val="24"/>
              </w:rPr>
            </w:pPr>
            <w:r w:rsidRPr="00E95FAE">
              <w:rPr>
                <w:rFonts w:ascii="Times New Roman" w:hAnsi="Times New Roman" w:cs="Times New Roman"/>
                <w:sz w:val="24"/>
                <w:szCs w:val="24"/>
              </w:rPr>
              <w:t>- КГУ «Школа-лицей «</w:t>
            </w:r>
            <w:proofErr w:type="spellStart"/>
            <w:r w:rsidRPr="00E95FAE">
              <w:rPr>
                <w:rFonts w:ascii="Times New Roman" w:hAnsi="Times New Roman" w:cs="Times New Roman"/>
                <w:sz w:val="24"/>
                <w:szCs w:val="24"/>
              </w:rPr>
              <w:t>Дарын</w:t>
            </w:r>
            <w:proofErr w:type="spellEnd"/>
            <w:r w:rsidRPr="00E95FAE">
              <w:rPr>
                <w:rFonts w:ascii="Times New Roman" w:hAnsi="Times New Roman" w:cs="Times New Roman"/>
                <w:sz w:val="24"/>
                <w:szCs w:val="24"/>
              </w:rPr>
              <w:t>»;</w:t>
            </w:r>
          </w:p>
          <w:p w:rsidR="000F3EC4" w:rsidRPr="00E95FAE" w:rsidRDefault="000F3EC4" w:rsidP="000F3EC4">
            <w:pPr>
              <w:shd w:val="clear" w:color="auto" w:fill="FFFFFF"/>
              <w:jc w:val="both"/>
              <w:rPr>
                <w:rFonts w:ascii="Times New Roman" w:hAnsi="Times New Roman" w:cs="Times New Roman"/>
                <w:sz w:val="24"/>
                <w:szCs w:val="24"/>
              </w:rPr>
            </w:pPr>
            <w:r w:rsidRPr="00E95FAE">
              <w:rPr>
                <w:rFonts w:ascii="Times New Roman" w:hAnsi="Times New Roman" w:cs="Times New Roman"/>
                <w:sz w:val="24"/>
                <w:szCs w:val="24"/>
              </w:rPr>
              <w:t xml:space="preserve">- КГУ «Средняя школа СШ №6 им. </w:t>
            </w:r>
            <w:proofErr w:type="spellStart"/>
            <w:r w:rsidRPr="00E95FAE">
              <w:rPr>
                <w:rFonts w:ascii="Times New Roman" w:hAnsi="Times New Roman" w:cs="Times New Roman"/>
                <w:sz w:val="24"/>
                <w:szCs w:val="24"/>
              </w:rPr>
              <w:t>Кожаберген</w:t>
            </w:r>
            <w:r w:rsidR="00AA70FE" w:rsidRPr="00E95FAE">
              <w:rPr>
                <w:rFonts w:ascii="Times New Roman" w:hAnsi="Times New Roman" w:cs="Times New Roman"/>
                <w:sz w:val="24"/>
                <w:szCs w:val="24"/>
              </w:rPr>
              <w:t>жырау</w:t>
            </w:r>
            <w:proofErr w:type="spellEnd"/>
            <w:r w:rsidR="00AA70FE" w:rsidRPr="00E95FAE">
              <w:rPr>
                <w:rFonts w:ascii="Times New Roman" w:hAnsi="Times New Roman" w:cs="Times New Roman"/>
                <w:sz w:val="24"/>
                <w:szCs w:val="24"/>
              </w:rPr>
              <w:t>»;</w:t>
            </w:r>
          </w:p>
          <w:p w:rsidR="000F3EC4" w:rsidRPr="00E95FAE" w:rsidRDefault="000F3EC4" w:rsidP="000F3EC4">
            <w:pPr>
              <w:shd w:val="clear" w:color="auto" w:fill="FFFFFF"/>
              <w:jc w:val="both"/>
              <w:rPr>
                <w:rFonts w:ascii="Times New Roman" w:hAnsi="Times New Roman" w:cs="Times New Roman"/>
                <w:sz w:val="24"/>
                <w:szCs w:val="24"/>
              </w:rPr>
            </w:pPr>
            <w:r w:rsidRPr="00E95FAE">
              <w:rPr>
                <w:rFonts w:ascii="Times New Roman" w:hAnsi="Times New Roman" w:cs="Times New Roman"/>
                <w:sz w:val="24"/>
                <w:szCs w:val="24"/>
              </w:rPr>
              <w:t>- КГУ «Средняя школа №42»</w:t>
            </w:r>
            <w:r w:rsidR="00AA70FE" w:rsidRPr="00E95FAE">
              <w:rPr>
                <w:rFonts w:ascii="Times New Roman" w:hAnsi="Times New Roman" w:cs="Times New Roman"/>
                <w:sz w:val="24"/>
                <w:szCs w:val="24"/>
              </w:rPr>
              <w:t>;</w:t>
            </w:r>
          </w:p>
          <w:p w:rsidR="00F347DB" w:rsidRPr="00E95FAE" w:rsidRDefault="000F3EC4" w:rsidP="00AA70FE">
            <w:pPr>
              <w:shd w:val="clear" w:color="auto" w:fill="FFFFFF"/>
              <w:jc w:val="both"/>
              <w:rPr>
                <w:rFonts w:ascii="Times New Roman" w:hAnsi="Times New Roman" w:cs="Times New Roman"/>
                <w:sz w:val="24"/>
                <w:szCs w:val="24"/>
              </w:rPr>
            </w:pPr>
            <w:r w:rsidRPr="00E95FAE">
              <w:rPr>
                <w:rFonts w:ascii="Times New Roman" w:hAnsi="Times New Roman" w:cs="Times New Roman"/>
                <w:sz w:val="24"/>
                <w:szCs w:val="24"/>
              </w:rPr>
              <w:t>- КГКП «Высший колледж им. М.Жумабаева»</w:t>
            </w:r>
            <w:r w:rsidR="00AA70FE" w:rsidRPr="00E95FAE">
              <w:rPr>
                <w:rFonts w:ascii="Times New Roman" w:hAnsi="Times New Roman" w:cs="Times New Roman"/>
                <w:sz w:val="24"/>
                <w:szCs w:val="24"/>
              </w:rPr>
              <w:t>.</w:t>
            </w:r>
          </w:p>
        </w:tc>
      </w:tr>
      <w:tr w:rsidR="00F347DB" w:rsidRPr="00E95FAE" w:rsidTr="00CF1399">
        <w:tc>
          <w:tcPr>
            <w:tcW w:w="3085" w:type="dxa"/>
          </w:tcPr>
          <w:p w:rsidR="00F347DB" w:rsidRPr="00E95FAE" w:rsidRDefault="00001C06" w:rsidP="000F3EC4">
            <w:pPr>
              <w:rPr>
                <w:rFonts w:ascii="Times New Roman" w:hAnsi="Times New Roman" w:cs="Times New Roman"/>
                <w:sz w:val="24"/>
                <w:szCs w:val="24"/>
              </w:rPr>
            </w:pPr>
            <w:r w:rsidRPr="00E95FAE">
              <w:rPr>
                <w:rFonts w:ascii="Times New Roman" w:hAnsi="Times New Roman" w:cs="Times New Roman"/>
                <w:sz w:val="24"/>
                <w:szCs w:val="24"/>
              </w:rPr>
              <w:t>Ф</w:t>
            </w:r>
            <w:r w:rsidR="00F347DB" w:rsidRPr="00E95FAE">
              <w:rPr>
                <w:rFonts w:ascii="Times New Roman" w:hAnsi="Times New Roman" w:cs="Times New Roman"/>
                <w:sz w:val="24"/>
                <w:szCs w:val="24"/>
              </w:rPr>
              <w:t xml:space="preserve">илиалы кафедр по специфике </w:t>
            </w:r>
            <w:r w:rsidRPr="00E95FAE">
              <w:rPr>
                <w:rFonts w:ascii="Times New Roman" w:hAnsi="Times New Roman" w:cs="Times New Roman"/>
                <w:sz w:val="24"/>
                <w:szCs w:val="24"/>
              </w:rPr>
              <w:t>ОП</w:t>
            </w:r>
            <w:r w:rsidR="00F347DB" w:rsidRPr="00E95FAE">
              <w:rPr>
                <w:rFonts w:ascii="Times New Roman" w:hAnsi="Times New Roman" w:cs="Times New Roman"/>
                <w:sz w:val="24"/>
                <w:szCs w:val="24"/>
              </w:rPr>
              <w:t>:</w:t>
            </w:r>
          </w:p>
        </w:tc>
        <w:tc>
          <w:tcPr>
            <w:tcW w:w="6946" w:type="dxa"/>
          </w:tcPr>
          <w:p w:rsidR="000F3EC4" w:rsidRPr="00E95FAE" w:rsidRDefault="000F3EC4" w:rsidP="000F3EC4">
            <w:pPr>
              <w:pStyle w:val="a3"/>
              <w:spacing w:before="0" w:beforeAutospacing="0" w:after="0" w:afterAutospacing="0"/>
              <w:jc w:val="both"/>
              <w:rPr>
                <w:color w:val="auto"/>
                <w:lang w:val="kk-KZ"/>
              </w:rPr>
            </w:pPr>
            <w:r w:rsidRPr="00E95FAE">
              <w:rPr>
                <w:color w:val="auto"/>
              </w:rPr>
              <w:t xml:space="preserve">С целью реализации практико-ориентированного обучения, в том числе элементы дуального обучения в вузе функционирует отделение кафедр на производстве. ОП </w:t>
            </w:r>
            <w:r w:rsidRPr="00E95FAE">
              <w:rPr>
                <w:snapToGrid w:val="0"/>
                <w:color w:val="auto"/>
              </w:rPr>
              <w:t>6В01301 «</w:t>
            </w:r>
            <w:r w:rsidRPr="00E95FAE">
              <w:rPr>
                <w:snapToGrid w:val="0"/>
                <w:color w:val="auto"/>
                <w:lang w:val="kk-KZ"/>
              </w:rPr>
              <w:t>Педагогика и методика начального обучения</w:t>
            </w:r>
            <w:proofErr w:type="gramStart"/>
            <w:r w:rsidRPr="00E95FAE">
              <w:rPr>
                <w:snapToGrid w:val="0"/>
                <w:color w:val="auto"/>
              </w:rPr>
              <w:t>»</w:t>
            </w:r>
            <w:r w:rsidRPr="00E95FAE">
              <w:rPr>
                <w:color w:val="auto"/>
              </w:rPr>
              <w:t>и</w:t>
            </w:r>
            <w:proofErr w:type="gramEnd"/>
            <w:r w:rsidRPr="00E95FAE">
              <w:rPr>
                <w:color w:val="auto"/>
              </w:rPr>
              <w:t>меет</w:t>
            </w:r>
            <w:r w:rsidRPr="00E95FAE">
              <w:rPr>
                <w:color w:val="auto"/>
                <w:lang w:val="kk-KZ"/>
              </w:rPr>
              <w:t xml:space="preserve"> 2 о</w:t>
            </w:r>
            <w:proofErr w:type="spellStart"/>
            <w:r w:rsidRPr="00E95FAE">
              <w:rPr>
                <w:color w:val="auto"/>
              </w:rPr>
              <w:t>тделения</w:t>
            </w:r>
            <w:proofErr w:type="spellEnd"/>
            <w:r w:rsidRPr="00E95FAE">
              <w:rPr>
                <w:color w:val="auto"/>
              </w:rPr>
              <w:t xml:space="preserve"> кафедры: на базе КГУ «Школа-лицей «</w:t>
            </w:r>
            <w:proofErr w:type="spellStart"/>
            <w:r w:rsidRPr="00E95FAE">
              <w:rPr>
                <w:color w:val="auto"/>
              </w:rPr>
              <w:t>Дарын</w:t>
            </w:r>
            <w:proofErr w:type="spellEnd"/>
            <w:r w:rsidRPr="00E95FAE">
              <w:rPr>
                <w:color w:val="auto"/>
              </w:rPr>
              <w:t xml:space="preserve">» и КГУ «Средняя школа№6 им. </w:t>
            </w:r>
            <w:proofErr w:type="spellStart"/>
            <w:r w:rsidRPr="00E95FAE">
              <w:rPr>
                <w:color w:val="auto"/>
              </w:rPr>
              <w:t>Кожабергенажырау</w:t>
            </w:r>
            <w:proofErr w:type="spellEnd"/>
            <w:r w:rsidRPr="00E95FAE">
              <w:rPr>
                <w:color w:val="auto"/>
              </w:rPr>
              <w:t>»</w:t>
            </w:r>
            <w:r w:rsidRPr="00E95FAE">
              <w:rPr>
                <w:color w:val="auto"/>
                <w:lang w:val="kk-KZ"/>
              </w:rPr>
              <w:t xml:space="preserve">. </w:t>
            </w:r>
          </w:p>
          <w:p w:rsidR="00F347DB" w:rsidRPr="00E95FAE" w:rsidRDefault="000F3EC4" w:rsidP="000F3EC4">
            <w:pPr>
              <w:autoSpaceDE w:val="0"/>
              <w:autoSpaceDN w:val="0"/>
              <w:adjustRightInd w:val="0"/>
              <w:jc w:val="both"/>
              <w:rPr>
                <w:rFonts w:ascii="Times New Roman" w:hAnsi="Times New Roman" w:cs="Times New Roman"/>
                <w:sz w:val="24"/>
                <w:szCs w:val="24"/>
                <w:highlight w:val="lightGray"/>
              </w:rPr>
            </w:pPr>
            <w:r w:rsidRPr="00E95FAE">
              <w:rPr>
                <w:rFonts w:ascii="Times New Roman" w:hAnsi="Times New Roman" w:cs="Times New Roman"/>
                <w:sz w:val="24"/>
                <w:szCs w:val="24"/>
              </w:rPr>
              <w:t>Цель отделений - активное участие в профессиональном становлении будущих педагогов начального образования, отработка обучающимися на практике инновационных моделей организации образовательно-воспитательного процесса, обобщение и распространение опыта, полученного в результате данной деятельности.</w:t>
            </w:r>
          </w:p>
        </w:tc>
      </w:tr>
    </w:tbl>
    <w:p w:rsidR="00F347DB" w:rsidRPr="00E95FAE" w:rsidRDefault="00F347DB" w:rsidP="00AA3C13">
      <w:pPr>
        <w:spacing w:after="0" w:line="240" w:lineRule="auto"/>
        <w:rPr>
          <w:rFonts w:ascii="Times New Roman" w:hAnsi="Times New Roman" w:cs="Times New Roman"/>
          <w:sz w:val="24"/>
          <w:szCs w:val="24"/>
        </w:rPr>
      </w:pPr>
    </w:p>
    <w:p w:rsidR="000B352F" w:rsidRPr="00E95FAE" w:rsidRDefault="000B352F" w:rsidP="00387A67">
      <w:pPr>
        <w:pStyle w:val="1"/>
        <w:spacing w:before="120" w:after="120"/>
        <w:rPr>
          <w:b/>
          <w:bCs/>
          <w:sz w:val="24"/>
          <w:szCs w:val="24"/>
        </w:rPr>
      </w:pPr>
      <w:bookmarkStart w:id="6" w:name="_Toc333219410"/>
      <w:r w:rsidRPr="00E95FAE">
        <w:rPr>
          <w:b/>
          <w:bCs/>
          <w:sz w:val="24"/>
          <w:szCs w:val="24"/>
        </w:rPr>
        <w:t>SWOT-анализ</w:t>
      </w:r>
      <w:bookmarkEnd w:id="6"/>
      <w:r w:rsidR="00DD6086" w:rsidRPr="00E95FAE">
        <w:rPr>
          <w:b/>
          <w:bCs/>
          <w:sz w:val="24"/>
          <w:szCs w:val="24"/>
        </w:rPr>
        <w:t xml:space="preserve"> реализации </w:t>
      </w:r>
      <w:r w:rsidR="003D30B6" w:rsidRPr="00E95FAE">
        <w:rPr>
          <w:b/>
          <w:bCs/>
          <w:sz w:val="24"/>
          <w:szCs w:val="24"/>
        </w:rPr>
        <w:t>образовательной программы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551"/>
        <w:gridCol w:w="4678"/>
      </w:tblGrid>
      <w:tr w:rsidR="00E95FAE" w:rsidRPr="00E95FAE" w:rsidTr="00A83DC7">
        <w:trPr>
          <w:cantSplit/>
          <w:trHeight w:val="375"/>
        </w:trPr>
        <w:tc>
          <w:tcPr>
            <w:tcW w:w="694" w:type="dxa"/>
            <w:textDirection w:val="btLr"/>
          </w:tcPr>
          <w:p w:rsidR="005029DE" w:rsidRPr="00E95FAE" w:rsidRDefault="005029DE" w:rsidP="00A83DC7">
            <w:pPr>
              <w:ind w:left="28" w:right="113"/>
              <w:jc w:val="center"/>
              <w:rPr>
                <w:rFonts w:ascii="Times New Roman" w:hAnsi="Times New Roman" w:cs="Times New Roman"/>
                <w:b/>
                <w:bCs/>
                <w:iCs/>
                <w:sz w:val="20"/>
                <w:szCs w:val="20"/>
              </w:rPr>
            </w:pPr>
          </w:p>
        </w:tc>
        <w:tc>
          <w:tcPr>
            <w:tcW w:w="4551" w:type="dxa"/>
            <w:shd w:val="clear" w:color="auto" w:fill="auto"/>
            <w:vAlign w:val="center"/>
          </w:tcPr>
          <w:p w:rsidR="005029DE" w:rsidRPr="00E95FAE" w:rsidRDefault="005029DE" w:rsidP="00A83DC7">
            <w:pPr>
              <w:ind w:left="28"/>
              <w:jc w:val="center"/>
              <w:rPr>
                <w:rFonts w:ascii="Times New Roman" w:hAnsi="Times New Roman" w:cs="Times New Roman"/>
                <w:b/>
                <w:bCs/>
                <w:iCs/>
                <w:sz w:val="20"/>
                <w:szCs w:val="20"/>
                <w:lang w:val="en-US"/>
              </w:rPr>
            </w:pPr>
            <w:r w:rsidRPr="00E95FAE">
              <w:rPr>
                <w:rFonts w:ascii="Times New Roman" w:hAnsi="Times New Roman" w:cs="Times New Roman"/>
                <w:b/>
                <w:bCs/>
                <w:iCs/>
                <w:sz w:val="20"/>
                <w:szCs w:val="20"/>
              </w:rPr>
              <w:t>Сильные стороны</w:t>
            </w:r>
          </w:p>
        </w:tc>
        <w:tc>
          <w:tcPr>
            <w:tcW w:w="4678" w:type="dxa"/>
            <w:shd w:val="clear" w:color="auto" w:fill="auto"/>
            <w:vAlign w:val="center"/>
          </w:tcPr>
          <w:p w:rsidR="005029DE" w:rsidRPr="00E95FAE" w:rsidRDefault="005029DE" w:rsidP="00A83DC7">
            <w:pPr>
              <w:ind w:left="28"/>
              <w:jc w:val="center"/>
              <w:rPr>
                <w:rFonts w:ascii="Times New Roman" w:hAnsi="Times New Roman" w:cs="Times New Roman"/>
                <w:b/>
                <w:bCs/>
                <w:iCs/>
                <w:sz w:val="20"/>
                <w:szCs w:val="20"/>
                <w:lang w:val="en-US"/>
              </w:rPr>
            </w:pPr>
            <w:r w:rsidRPr="00E95FAE">
              <w:rPr>
                <w:rFonts w:ascii="Times New Roman" w:hAnsi="Times New Roman" w:cs="Times New Roman"/>
                <w:b/>
                <w:bCs/>
                <w:iCs/>
                <w:sz w:val="20"/>
                <w:szCs w:val="20"/>
              </w:rPr>
              <w:t>Слабые стороны</w:t>
            </w:r>
          </w:p>
        </w:tc>
      </w:tr>
      <w:tr w:rsidR="00E95FAE" w:rsidRPr="00E95FAE" w:rsidTr="00A83DC7">
        <w:trPr>
          <w:cantSplit/>
          <w:trHeight w:val="1134"/>
        </w:trPr>
        <w:tc>
          <w:tcPr>
            <w:tcW w:w="694" w:type="dxa"/>
            <w:textDirection w:val="btLr"/>
            <w:vAlign w:val="center"/>
          </w:tcPr>
          <w:p w:rsidR="005029DE" w:rsidRPr="00E95FAE" w:rsidRDefault="005029DE" w:rsidP="00A83DC7">
            <w:pPr>
              <w:ind w:left="28" w:right="113"/>
              <w:jc w:val="center"/>
              <w:rPr>
                <w:rFonts w:ascii="Times New Roman" w:hAnsi="Times New Roman" w:cs="Times New Roman"/>
                <w:b/>
                <w:bCs/>
                <w:iCs/>
                <w:sz w:val="20"/>
                <w:szCs w:val="20"/>
              </w:rPr>
            </w:pPr>
            <w:r w:rsidRPr="00E95FAE">
              <w:rPr>
                <w:rFonts w:ascii="Times New Roman" w:hAnsi="Times New Roman" w:cs="Times New Roman"/>
                <w:b/>
                <w:bCs/>
                <w:iCs/>
                <w:sz w:val="20"/>
                <w:szCs w:val="20"/>
              </w:rPr>
              <w:lastRenderedPageBreak/>
              <w:t>Внутренние факторы</w:t>
            </w:r>
          </w:p>
        </w:tc>
        <w:tc>
          <w:tcPr>
            <w:tcW w:w="4551" w:type="dxa"/>
            <w:shd w:val="clear" w:color="auto" w:fill="auto"/>
          </w:tcPr>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hAnsi="Times New Roman" w:cs="Times New Roman"/>
                <w:sz w:val="24"/>
                <w:szCs w:val="24"/>
                <w:lang w:val="kk-KZ"/>
              </w:rPr>
              <w:t>Реализация планов сотрудничества кафедры с образовательными учреждениями города.</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eastAsia="Times New Roman" w:hAnsi="Times New Roman" w:cs="Times New Roman"/>
                <w:sz w:val="24"/>
                <w:szCs w:val="24"/>
              </w:rPr>
              <w:t xml:space="preserve">Участие </w:t>
            </w:r>
            <w:r w:rsidRPr="00E95FAE">
              <w:rPr>
                <w:rFonts w:ascii="Times New Roman" w:eastAsia="Times New Roman" w:hAnsi="Times New Roman" w:cs="Times New Roman"/>
                <w:sz w:val="24"/>
                <w:szCs w:val="24"/>
                <w:lang w:val="kk-KZ"/>
              </w:rPr>
              <w:t xml:space="preserve">ППС и </w:t>
            </w:r>
            <w:r w:rsidRPr="00E95FAE">
              <w:rPr>
                <w:rFonts w:ascii="Times New Roman" w:eastAsia="Times New Roman" w:hAnsi="Times New Roman" w:cs="Times New Roman"/>
                <w:sz w:val="24"/>
                <w:szCs w:val="24"/>
              </w:rPr>
              <w:t>студентов в международных, республиканских и вузовских научно-практических конференциях, конкурсах, семинарах.</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eastAsia="Times New Roman" w:hAnsi="Times New Roman" w:cs="Times New Roman"/>
                <w:sz w:val="24"/>
                <w:szCs w:val="24"/>
              </w:rPr>
              <w:t>Проведение кафедральных конференций и выставок.</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eastAsia="Times New Roman" w:hAnsi="Times New Roman" w:cs="Times New Roman"/>
                <w:sz w:val="24"/>
                <w:szCs w:val="24"/>
              </w:rPr>
              <w:t>Участие и получение студентами дипломов в ежегодном республиканском конкурсе научно-исследовательских работ.</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95FAE">
              <w:rPr>
                <w:rFonts w:ascii="Times New Roman" w:eastAsia="Times New Roman" w:hAnsi="Times New Roman" w:cs="Times New Roman"/>
                <w:sz w:val="24"/>
                <w:szCs w:val="24"/>
              </w:rPr>
              <w:t xml:space="preserve">Организация и проведение региональных, городских научно-практических конференций и семинаров с привлечением </w:t>
            </w:r>
            <w:r w:rsidR="003942F3" w:rsidRPr="00E95FAE">
              <w:rPr>
                <w:rFonts w:ascii="Times New Roman" w:eastAsia="Times New Roman" w:hAnsi="Times New Roman" w:cs="Times New Roman"/>
                <w:sz w:val="24"/>
                <w:szCs w:val="24"/>
              </w:rPr>
              <w:t>учителей начальных классов</w:t>
            </w:r>
            <w:r w:rsidRPr="00E95FAE">
              <w:rPr>
                <w:rFonts w:ascii="Times New Roman" w:eastAsia="Times New Roman" w:hAnsi="Times New Roman" w:cs="Times New Roman"/>
                <w:sz w:val="24"/>
                <w:szCs w:val="24"/>
              </w:rPr>
              <w:t xml:space="preserve"> образовательных учреждений.</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95FAE">
              <w:rPr>
                <w:rFonts w:ascii="Times New Roman" w:hAnsi="Times New Roman" w:cs="Times New Roman"/>
                <w:sz w:val="24"/>
                <w:szCs w:val="24"/>
              </w:rPr>
              <w:t>Участие работодателей в разработке модульной образовательной программы ОП, каталога элективных дисциплин.</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95FAE">
              <w:rPr>
                <w:rFonts w:ascii="Times New Roman" w:hAnsi="Times New Roman" w:cs="Times New Roman"/>
                <w:sz w:val="24"/>
                <w:szCs w:val="24"/>
              </w:rPr>
              <w:t>Использование в учебном процессе инновационных методов обучения.</w:t>
            </w:r>
          </w:p>
          <w:p w:rsidR="00175988" w:rsidRPr="00E95FAE" w:rsidRDefault="005029DE" w:rsidP="00175988">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Функционирование института кураторов-</w:t>
            </w:r>
            <w:proofErr w:type="spellStart"/>
            <w:r w:rsidRPr="00E95FAE">
              <w:rPr>
                <w:rFonts w:ascii="Times New Roman" w:hAnsi="Times New Roman" w:cs="Times New Roman"/>
                <w:sz w:val="24"/>
                <w:szCs w:val="24"/>
              </w:rPr>
              <w:t>эдвайзеров</w:t>
            </w:r>
            <w:proofErr w:type="spellEnd"/>
            <w:r w:rsidRPr="00E95FAE">
              <w:rPr>
                <w:rFonts w:ascii="Times New Roman" w:hAnsi="Times New Roman" w:cs="Times New Roman"/>
                <w:sz w:val="24"/>
                <w:szCs w:val="24"/>
              </w:rPr>
              <w:t>.</w:t>
            </w:r>
          </w:p>
          <w:p w:rsidR="00175988" w:rsidRPr="00E95FAE" w:rsidRDefault="00175988" w:rsidP="00175988">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Наличие филиалов кафедры на базе средних школ г.Петропавловска для закрепления теоретических знаний и отработки практических навыков.</w:t>
            </w:r>
          </w:p>
          <w:p w:rsidR="005029DE" w:rsidRPr="00E95FAE" w:rsidRDefault="005029DE" w:rsidP="00A83DC7">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hAnsi="Times New Roman" w:cs="Times New Roman"/>
                <w:sz w:val="24"/>
                <w:szCs w:val="24"/>
              </w:rPr>
              <w:t>Формирование студентом индивидуальной траектории обучения через ИУП.</w:t>
            </w:r>
          </w:p>
          <w:p w:rsidR="005029DE" w:rsidRPr="00E95FAE" w:rsidRDefault="005029DE" w:rsidP="00A83DC7">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hAnsi="Times New Roman" w:cs="Times New Roman"/>
                <w:sz w:val="24"/>
                <w:szCs w:val="24"/>
              </w:rPr>
              <w:t xml:space="preserve">Возможность участвовать в различных клубах и мероприятиях по интересам и способностям (студенческие театры, </w:t>
            </w:r>
            <w:proofErr w:type="spellStart"/>
            <w:r w:rsidRPr="00E95FAE">
              <w:rPr>
                <w:rFonts w:ascii="Times New Roman" w:hAnsi="Times New Roman" w:cs="Times New Roman"/>
                <w:sz w:val="24"/>
                <w:szCs w:val="24"/>
              </w:rPr>
              <w:t>дебатные</w:t>
            </w:r>
            <w:proofErr w:type="spellEnd"/>
            <w:r w:rsidRPr="00E95FAE">
              <w:rPr>
                <w:rFonts w:ascii="Times New Roman" w:hAnsi="Times New Roman" w:cs="Times New Roman"/>
                <w:sz w:val="24"/>
                <w:szCs w:val="24"/>
              </w:rPr>
              <w:t xml:space="preserve"> клубы и т.д.).</w:t>
            </w:r>
          </w:p>
          <w:p w:rsidR="005029DE" w:rsidRPr="00E95FAE" w:rsidRDefault="005029DE" w:rsidP="00A83DC7">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Прозрачность процессов и критериев оценки знаний студентов.</w:t>
            </w:r>
          </w:p>
          <w:p w:rsidR="005029DE" w:rsidRPr="00E95FAE" w:rsidRDefault="005029DE" w:rsidP="00A83DC7">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Высокий уровень обеспечения информационными ресурсами, учебно-методической и научной литературой.</w:t>
            </w:r>
          </w:p>
          <w:p w:rsidR="005029DE" w:rsidRPr="00E95FAE" w:rsidRDefault="005029DE" w:rsidP="00A83DC7">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hAnsi="Times New Roman" w:cs="Times New Roman"/>
                <w:sz w:val="24"/>
                <w:szCs w:val="24"/>
              </w:rPr>
              <w:t>Хорошая материально-техническая база для реализации ОП.</w:t>
            </w:r>
          </w:p>
        </w:tc>
        <w:tc>
          <w:tcPr>
            <w:tcW w:w="4678" w:type="dxa"/>
            <w:shd w:val="clear" w:color="auto" w:fill="auto"/>
          </w:tcPr>
          <w:p w:rsidR="005029DE" w:rsidRPr="00E95FAE" w:rsidRDefault="005029DE" w:rsidP="00A83DC7">
            <w:pPr>
              <w:widowControl w:val="0"/>
              <w:numPr>
                <w:ilvl w:val="0"/>
                <w:numId w:val="31"/>
              </w:numPr>
              <w:tabs>
                <w:tab w:val="clear" w:pos="72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eastAsia="Times New Roman" w:hAnsi="Times New Roman" w:cs="Times New Roman"/>
                <w:sz w:val="24"/>
                <w:szCs w:val="24"/>
              </w:rPr>
              <w:t>Отсутствие у большинства ППС научных статей в журналах с высоким импакт-фактором</w:t>
            </w:r>
            <w:r w:rsidR="00C74AE7" w:rsidRPr="00E95FAE">
              <w:rPr>
                <w:rFonts w:ascii="Times New Roman" w:eastAsia="Times New Roman" w:hAnsi="Times New Roman" w:cs="Times New Roman"/>
                <w:sz w:val="24"/>
                <w:szCs w:val="24"/>
              </w:rPr>
              <w:t>, ККСОН</w:t>
            </w:r>
            <w:r w:rsidRPr="00E95FAE">
              <w:rPr>
                <w:rFonts w:ascii="Times New Roman" w:eastAsia="Times New Roman" w:hAnsi="Times New Roman" w:cs="Times New Roman"/>
                <w:sz w:val="24"/>
                <w:szCs w:val="24"/>
              </w:rPr>
              <w:t>.</w:t>
            </w:r>
          </w:p>
          <w:p w:rsidR="005029DE" w:rsidRPr="00E95FAE" w:rsidRDefault="005029DE" w:rsidP="00A83DC7">
            <w:pPr>
              <w:widowControl w:val="0"/>
              <w:numPr>
                <w:ilvl w:val="0"/>
                <w:numId w:val="31"/>
              </w:numPr>
              <w:tabs>
                <w:tab w:val="clear" w:pos="72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eastAsia="Times New Roman" w:hAnsi="Times New Roman" w:cs="Times New Roman"/>
                <w:sz w:val="24"/>
                <w:szCs w:val="24"/>
              </w:rPr>
              <w:t>Отсутствие научных исследований по грантам, договорам и зарубежным грантам.</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bCs/>
                <w:sz w:val="24"/>
                <w:szCs w:val="24"/>
                <w:lang w:val="kk-KZ"/>
              </w:rPr>
            </w:pPr>
            <w:r w:rsidRPr="00E95FAE">
              <w:rPr>
                <w:rFonts w:ascii="Times New Roman" w:hAnsi="Times New Roman" w:cs="Times New Roman"/>
                <w:sz w:val="24"/>
                <w:szCs w:val="24"/>
              </w:rPr>
              <w:t>Низкая степень участия работодателей в составе коллегиальных органов управления образовательной программой.</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hAnsi="Times New Roman" w:cs="Times New Roman"/>
                <w:bCs/>
                <w:sz w:val="24"/>
                <w:szCs w:val="24"/>
              </w:rPr>
              <w:t xml:space="preserve">Низкий показатель </w:t>
            </w:r>
            <w:r w:rsidRPr="00E95FAE">
              <w:rPr>
                <w:rFonts w:ascii="Times New Roman" w:hAnsi="Times New Roman" w:cs="Times New Roman"/>
                <w:sz w:val="24"/>
                <w:szCs w:val="24"/>
              </w:rPr>
              <w:t>сотрудничества с другими вузами, реализующими такую же образовательную программу, и обмена опытом</w:t>
            </w:r>
            <w:r w:rsidRPr="00E95FAE">
              <w:rPr>
                <w:rFonts w:ascii="Times New Roman" w:hAnsi="Times New Roman" w:cs="Times New Roman"/>
                <w:bCs/>
                <w:sz w:val="24"/>
                <w:szCs w:val="24"/>
              </w:rPr>
              <w:t>.</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hAnsi="Times New Roman" w:cs="Times New Roman"/>
                <w:sz w:val="24"/>
                <w:szCs w:val="24"/>
              </w:rPr>
              <w:t xml:space="preserve">Отсутствие совместных программ по специальностям </w:t>
            </w:r>
            <w:proofErr w:type="spellStart"/>
            <w:r w:rsidRPr="00E95FAE">
              <w:rPr>
                <w:rFonts w:ascii="Times New Roman" w:hAnsi="Times New Roman" w:cs="Times New Roman"/>
                <w:sz w:val="24"/>
                <w:szCs w:val="24"/>
              </w:rPr>
              <w:t>бакалавриата</w:t>
            </w:r>
            <w:proofErr w:type="spellEnd"/>
            <w:r w:rsidRPr="00E95FAE">
              <w:rPr>
                <w:rFonts w:ascii="Times New Roman" w:hAnsi="Times New Roman" w:cs="Times New Roman"/>
                <w:sz w:val="24"/>
                <w:szCs w:val="24"/>
              </w:rPr>
              <w:t xml:space="preserve"> с другими Вузами, в рамках программ </w:t>
            </w:r>
            <w:proofErr w:type="spellStart"/>
            <w:r w:rsidRPr="00E95FAE">
              <w:rPr>
                <w:rFonts w:ascii="Times New Roman" w:hAnsi="Times New Roman" w:cs="Times New Roman"/>
                <w:sz w:val="24"/>
                <w:szCs w:val="24"/>
              </w:rPr>
              <w:t>двудипломного</w:t>
            </w:r>
            <w:proofErr w:type="spellEnd"/>
            <w:r w:rsidRPr="00E95FAE">
              <w:rPr>
                <w:rFonts w:ascii="Times New Roman" w:hAnsi="Times New Roman" w:cs="Times New Roman"/>
                <w:sz w:val="24"/>
                <w:szCs w:val="24"/>
              </w:rPr>
              <w:t xml:space="preserve"> образования.</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Низкий процент привлечения ученых вузов Казахстана и ближнего зарубежья к чтению лекций для студентов ОП.</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bCs/>
                <w:sz w:val="24"/>
                <w:szCs w:val="24"/>
              </w:rPr>
            </w:pPr>
            <w:r w:rsidRPr="00E95FAE">
              <w:rPr>
                <w:rFonts w:ascii="Times New Roman" w:eastAsia="Times New Roman" w:hAnsi="Times New Roman" w:cs="Times New Roman"/>
                <w:sz w:val="24"/>
                <w:szCs w:val="24"/>
              </w:rPr>
              <w:t xml:space="preserve">Низкая академическая мобильность (внешняя) среди студентов и ППС кафедры. </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95FAE">
              <w:rPr>
                <w:rFonts w:ascii="Times New Roman" w:hAnsi="Times New Roman" w:cs="Times New Roman"/>
                <w:sz w:val="24"/>
                <w:szCs w:val="24"/>
              </w:rPr>
              <w:t>Низкий уровень владения студентами иностранными языками, что является препятствием для внешней академической мобильности.</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95FAE">
              <w:rPr>
                <w:rFonts w:ascii="Times New Roman" w:hAnsi="Times New Roman" w:cs="Times New Roman"/>
                <w:sz w:val="24"/>
                <w:szCs w:val="24"/>
              </w:rPr>
              <w:t>Недостаточное количество электронных учебников для дисциплин специальностей.</w:t>
            </w:r>
          </w:p>
        </w:tc>
      </w:tr>
      <w:tr w:rsidR="00E95FAE" w:rsidRPr="00E95FAE" w:rsidTr="00A83DC7">
        <w:trPr>
          <w:cantSplit/>
          <w:trHeight w:val="411"/>
        </w:trPr>
        <w:tc>
          <w:tcPr>
            <w:tcW w:w="694" w:type="dxa"/>
            <w:textDirection w:val="btLr"/>
          </w:tcPr>
          <w:p w:rsidR="005029DE" w:rsidRPr="00E95FAE" w:rsidRDefault="005029DE" w:rsidP="00A83DC7">
            <w:pPr>
              <w:ind w:left="28" w:right="113"/>
              <w:jc w:val="center"/>
              <w:rPr>
                <w:rFonts w:ascii="Times New Roman" w:hAnsi="Times New Roman" w:cs="Times New Roman"/>
                <w:b/>
                <w:bCs/>
                <w:iCs/>
                <w:sz w:val="20"/>
                <w:szCs w:val="20"/>
              </w:rPr>
            </w:pPr>
          </w:p>
        </w:tc>
        <w:tc>
          <w:tcPr>
            <w:tcW w:w="4551" w:type="dxa"/>
            <w:shd w:val="clear" w:color="auto" w:fill="auto"/>
            <w:vAlign w:val="center"/>
          </w:tcPr>
          <w:p w:rsidR="005029DE" w:rsidRPr="00E95FAE" w:rsidRDefault="005029DE" w:rsidP="00A83DC7">
            <w:pPr>
              <w:spacing w:after="0" w:line="240" w:lineRule="auto"/>
              <w:jc w:val="center"/>
              <w:rPr>
                <w:rFonts w:ascii="Times New Roman" w:hAnsi="Times New Roman" w:cs="Times New Roman"/>
                <w:b/>
                <w:bCs/>
                <w:iCs/>
                <w:sz w:val="24"/>
                <w:szCs w:val="24"/>
              </w:rPr>
            </w:pPr>
            <w:r w:rsidRPr="00E95FAE">
              <w:rPr>
                <w:rFonts w:ascii="Times New Roman" w:hAnsi="Times New Roman" w:cs="Times New Roman"/>
                <w:b/>
                <w:bCs/>
                <w:iCs/>
                <w:sz w:val="24"/>
                <w:szCs w:val="24"/>
              </w:rPr>
              <w:t>Благоприятные возможности</w:t>
            </w:r>
          </w:p>
        </w:tc>
        <w:tc>
          <w:tcPr>
            <w:tcW w:w="4678" w:type="dxa"/>
            <w:shd w:val="clear" w:color="auto" w:fill="auto"/>
            <w:vAlign w:val="center"/>
          </w:tcPr>
          <w:p w:rsidR="005029DE" w:rsidRPr="00E95FAE" w:rsidRDefault="005029DE" w:rsidP="00A83DC7">
            <w:pPr>
              <w:spacing w:after="0" w:line="240" w:lineRule="auto"/>
              <w:jc w:val="center"/>
              <w:rPr>
                <w:rFonts w:ascii="Times New Roman" w:hAnsi="Times New Roman" w:cs="Times New Roman"/>
                <w:b/>
                <w:bCs/>
                <w:iCs/>
                <w:sz w:val="24"/>
                <w:szCs w:val="24"/>
              </w:rPr>
            </w:pPr>
            <w:r w:rsidRPr="00E95FAE">
              <w:rPr>
                <w:rFonts w:ascii="Times New Roman" w:hAnsi="Times New Roman" w:cs="Times New Roman"/>
                <w:b/>
                <w:bCs/>
                <w:iCs/>
                <w:sz w:val="24"/>
                <w:szCs w:val="24"/>
              </w:rPr>
              <w:t>Угрозы</w:t>
            </w:r>
          </w:p>
        </w:tc>
      </w:tr>
      <w:tr w:rsidR="005029DE" w:rsidRPr="00E95FAE" w:rsidTr="00A83DC7">
        <w:trPr>
          <w:cantSplit/>
          <w:trHeight w:val="1134"/>
        </w:trPr>
        <w:tc>
          <w:tcPr>
            <w:tcW w:w="694" w:type="dxa"/>
            <w:textDirection w:val="btLr"/>
          </w:tcPr>
          <w:p w:rsidR="005029DE" w:rsidRPr="00E95FAE" w:rsidRDefault="005029DE" w:rsidP="00A83DC7">
            <w:pPr>
              <w:ind w:left="28" w:right="113"/>
              <w:jc w:val="center"/>
              <w:rPr>
                <w:rFonts w:ascii="Times New Roman" w:hAnsi="Times New Roman" w:cs="Times New Roman"/>
                <w:b/>
                <w:bCs/>
                <w:iCs/>
                <w:sz w:val="20"/>
                <w:szCs w:val="20"/>
              </w:rPr>
            </w:pPr>
            <w:r w:rsidRPr="00E95FAE">
              <w:rPr>
                <w:rFonts w:ascii="Times New Roman" w:hAnsi="Times New Roman" w:cs="Times New Roman"/>
                <w:b/>
                <w:bCs/>
                <w:iCs/>
                <w:sz w:val="20"/>
                <w:szCs w:val="20"/>
              </w:rPr>
              <w:lastRenderedPageBreak/>
              <w:t>Внешние факторы</w:t>
            </w:r>
          </w:p>
        </w:tc>
        <w:tc>
          <w:tcPr>
            <w:tcW w:w="4551" w:type="dxa"/>
            <w:shd w:val="clear" w:color="auto" w:fill="auto"/>
          </w:tcPr>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eastAsia="Times New Roman" w:hAnsi="Times New Roman" w:cs="Times New Roman"/>
                <w:sz w:val="24"/>
                <w:szCs w:val="24"/>
              </w:rPr>
              <w:t xml:space="preserve">Повышение квалификации преподавателей в Республике Казахстан и </w:t>
            </w:r>
            <w:proofErr w:type="spellStart"/>
            <w:r w:rsidRPr="00E95FAE">
              <w:rPr>
                <w:rFonts w:ascii="Times New Roman" w:eastAsia="Times New Roman" w:hAnsi="Times New Roman" w:cs="Times New Roman"/>
                <w:sz w:val="24"/>
                <w:szCs w:val="24"/>
              </w:rPr>
              <w:t>зарубежом</w:t>
            </w:r>
            <w:proofErr w:type="spellEnd"/>
            <w:r w:rsidRPr="00E95FAE">
              <w:rPr>
                <w:rFonts w:ascii="Times New Roman" w:eastAsia="Times New Roman" w:hAnsi="Times New Roman" w:cs="Times New Roman"/>
                <w:sz w:val="24"/>
                <w:szCs w:val="24"/>
              </w:rPr>
              <w:t>.</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Style w:val="apple-style-span"/>
                <w:rFonts w:ascii="Times New Roman" w:hAnsi="Times New Roman" w:cs="Times New Roman"/>
                <w:sz w:val="24"/>
                <w:szCs w:val="24"/>
                <w:lang w:val="kk-KZ"/>
              </w:rPr>
            </w:pPr>
            <w:r w:rsidRPr="00E95FAE">
              <w:rPr>
                <w:rStyle w:val="apple-style-span"/>
                <w:rFonts w:ascii="Times New Roman" w:hAnsi="Times New Roman" w:cs="Times New Roman"/>
                <w:sz w:val="24"/>
                <w:szCs w:val="24"/>
              </w:rPr>
              <w:t>Возможность увеличения процента участия работодателей в управлении образовательными программами.</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Style w:val="apple-style-span"/>
                <w:rFonts w:ascii="Times New Roman" w:hAnsi="Times New Roman" w:cs="Times New Roman"/>
                <w:sz w:val="24"/>
                <w:szCs w:val="24"/>
              </w:rPr>
            </w:pPr>
            <w:r w:rsidRPr="00E95FAE">
              <w:rPr>
                <w:rStyle w:val="apple-style-span"/>
                <w:rFonts w:ascii="Times New Roman" w:hAnsi="Times New Roman" w:cs="Times New Roman"/>
                <w:sz w:val="24"/>
                <w:szCs w:val="24"/>
              </w:rPr>
              <w:t>Акцент на обеспеченность образовательного процесса информационными и материально-техническими ресурсами, необходимыми для качественного обеспечения образовательного процесса.</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Возможность прохождения всех видов практик студентами в образовательных учреждениях города и области.</w:t>
            </w:r>
          </w:p>
          <w:p w:rsidR="005029DE" w:rsidRPr="00E95FAE" w:rsidRDefault="005029DE" w:rsidP="00A83DC7">
            <w:pPr>
              <w:keepNext/>
              <w:keepLines/>
              <w:widowControl w:val="0"/>
              <w:numPr>
                <w:ilvl w:val="0"/>
                <w:numId w:val="31"/>
              </w:numPr>
              <w:shd w:val="clear" w:color="auto" w:fill="FFFFFF"/>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95FAE">
              <w:rPr>
                <w:rFonts w:ascii="Times New Roman" w:hAnsi="Times New Roman" w:cs="Times New Roman"/>
                <w:sz w:val="24"/>
                <w:szCs w:val="24"/>
              </w:rPr>
              <w:t xml:space="preserve">Возможность выполнения студентами научно-исследовательских работ по предложенным работодателями темам, и </w:t>
            </w:r>
            <w:proofErr w:type="spellStart"/>
            <w:r w:rsidRPr="00E95FAE">
              <w:rPr>
                <w:rFonts w:ascii="Times New Roman" w:hAnsi="Times New Roman" w:cs="Times New Roman"/>
                <w:sz w:val="24"/>
                <w:szCs w:val="24"/>
              </w:rPr>
              <w:t>аппробации</w:t>
            </w:r>
            <w:proofErr w:type="spellEnd"/>
            <w:r w:rsidRPr="00E95FAE">
              <w:rPr>
                <w:rFonts w:ascii="Times New Roman" w:hAnsi="Times New Roman" w:cs="Times New Roman"/>
                <w:sz w:val="24"/>
                <w:szCs w:val="24"/>
              </w:rPr>
              <w:t xml:space="preserve"> результатов исследований в ходе педагогических практик.</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eastAsia="Times New Roman" w:hAnsi="Times New Roman" w:cs="Times New Roman"/>
                <w:sz w:val="24"/>
                <w:szCs w:val="24"/>
              </w:rPr>
              <w:t xml:space="preserve">Стремление работодателей участвовать в профессиональном формировании определенных студентов (через все виды практик) для </w:t>
            </w:r>
            <w:r w:rsidRPr="00E95FAE">
              <w:rPr>
                <w:rFonts w:ascii="Times New Roman" w:hAnsi="Times New Roman" w:cs="Times New Roman"/>
                <w:sz w:val="24"/>
                <w:szCs w:val="24"/>
              </w:rPr>
              <w:t xml:space="preserve">дальнейшего трудоустройства в своем учреждении. </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95FAE">
              <w:rPr>
                <w:rFonts w:ascii="Times New Roman" w:hAnsi="Times New Roman" w:cs="Times New Roman"/>
                <w:sz w:val="24"/>
                <w:szCs w:val="24"/>
              </w:rPr>
              <w:t>Возможность студентов участвовать в академической мобильности.</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95FAE">
              <w:rPr>
                <w:rFonts w:ascii="Times New Roman" w:hAnsi="Times New Roman" w:cs="Times New Roman"/>
                <w:sz w:val="24"/>
                <w:szCs w:val="24"/>
              </w:rPr>
              <w:t>Дальнейшее развитие материально-технической базы (приобретение учебно-методической литературы, компьютерной техники).</w:t>
            </w:r>
          </w:p>
        </w:tc>
        <w:tc>
          <w:tcPr>
            <w:tcW w:w="4678" w:type="dxa"/>
            <w:shd w:val="clear" w:color="auto" w:fill="auto"/>
          </w:tcPr>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eastAsia="Times New Roman" w:hAnsi="Times New Roman" w:cs="Times New Roman"/>
                <w:sz w:val="24"/>
                <w:szCs w:val="24"/>
              </w:rPr>
              <w:t>Низкий уровень владения иностранными языками ППС и студентов кафедры</w:t>
            </w:r>
            <w:r w:rsidRPr="00E95FAE">
              <w:rPr>
                <w:rFonts w:ascii="Times New Roman" w:eastAsia="Times New Roman" w:hAnsi="Times New Roman" w:cs="Times New Roman"/>
                <w:sz w:val="24"/>
                <w:szCs w:val="24"/>
                <w:lang w:val="kk-KZ"/>
              </w:rPr>
              <w:t>.</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kern w:val="2"/>
                <w:sz w:val="24"/>
                <w:szCs w:val="24"/>
              </w:rPr>
            </w:pPr>
            <w:r w:rsidRPr="00E95FAE">
              <w:rPr>
                <w:rFonts w:ascii="Times New Roman" w:hAnsi="Times New Roman" w:cs="Times New Roman"/>
                <w:sz w:val="24"/>
                <w:szCs w:val="24"/>
              </w:rPr>
              <w:t>Негативное влияние демографической ситуации в РК, снижения уровня платежеспособности населения, понижения качества знаний абитуриентов на показатели количественных и качественных сторон набора студентов.</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Style w:val="apple-style-span"/>
                <w:rFonts w:ascii="Times New Roman" w:hAnsi="Times New Roman" w:cs="Times New Roman"/>
                <w:sz w:val="24"/>
                <w:szCs w:val="24"/>
                <w:lang w:val="kk-KZ"/>
              </w:rPr>
            </w:pPr>
            <w:r w:rsidRPr="00E95FAE">
              <w:rPr>
                <w:rStyle w:val="apple-style-span"/>
                <w:rFonts w:ascii="Times New Roman" w:hAnsi="Times New Roman" w:cs="Times New Roman"/>
                <w:sz w:val="24"/>
                <w:szCs w:val="24"/>
              </w:rPr>
              <w:t>Отсутствие конкурентных условий для профессионального и творческого развития обучающихся вследствие потери регионом лучших выпускников школ, выезжающих на обучение в страны ближнего зарубежья.</w:t>
            </w:r>
          </w:p>
          <w:p w:rsidR="005029DE" w:rsidRPr="00E95FAE" w:rsidRDefault="005029DE" w:rsidP="00A83DC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95FAE">
              <w:rPr>
                <w:rFonts w:ascii="Times New Roman" w:hAnsi="Times New Roman" w:cs="Times New Roman"/>
                <w:sz w:val="24"/>
                <w:szCs w:val="24"/>
              </w:rPr>
              <w:t>Снижение финансирования для дальнейшего развития материально-технической базы.</w:t>
            </w:r>
          </w:p>
          <w:p w:rsidR="005029DE" w:rsidRPr="00E95FAE" w:rsidRDefault="005029DE" w:rsidP="00A83DC7">
            <w:pPr>
              <w:widowControl w:val="0"/>
              <w:adjustRightInd w:val="0"/>
              <w:spacing w:after="0" w:line="240" w:lineRule="auto"/>
              <w:jc w:val="both"/>
              <w:textAlignment w:val="baseline"/>
              <w:rPr>
                <w:rFonts w:ascii="Times New Roman" w:eastAsia="Times New Roman" w:hAnsi="Times New Roman" w:cs="Times New Roman"/>
                <w:sz w:val="24"/>
                <w:szCs w:val="24"/>
                <w:highlight w:val="yellow"/>
              </w:rPr>
            </w:pPr>
          </w:p>
        </w:tc>
      </w:tr>
    </w:tbl>
    <w:p w:rsidR="001E4250" w:rsidRPr="00E95FAE" w:rsidRDefault="001E4250" w:rsidP="005949B3">
      <w:pPr>
        <w:spacing w:after="0"/>
        <w:rPr>
          <w:rFonts w:ascii="Times New Roman" w:hAnsi="Times New Roman" w:cs="Times New Roman"/>
          <w:sz w:val="24"/>
          <w:szCs w:val="24"/>
        </w:rPr>
      </w:pPr>
    </w:p>
    <w:p w:rsidR="00786C39" w:rsidRPr="00E95FAE" w:rsidRDefault="00387A67" w:rsidP="005949B3">
      <w:pPr>
        <w:pStyle w:val="1"/>
        <w:rPr>
          <w:b/>
          <w:bCs/>
          <w:sz w:val="24"/>
          <w:szCs w:val="24"/>
        </w:rPr>
      </w:pPr>
      <w:r w:rsidRPr="00E95FAE">
        <w:rPr>
          <w:b/>
          <w:bCs/>
          <w:sz w:val="24"/>
          <w:szCs w:val="24"/>
        </w:rPr>
        <w:t>Основные риски образовательной программы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540"/>
        <w:gridCol w:w="3544"/>
      </w:tblGrid>
      <w:tr w:rsidR="00E95FAE" w:rsidRPr="00E95FAE" w:rsidTr="00A83DC7">
        <w:tc>
          <w:tcPr>
            <w:tcW w:w="2839" w:type="dxa"/>
            <w:shd w:val="clear" w:color="auto" w:fill="auto"/>
          </w:tcPr>
          <w:p w:rsidR="001B121E" w:rsidRPr="00E95FAE" w:rsidRDefault="001B121E" w:rsidP="00A83DC7">
            <w:pPr>
              <w:spacing w:after="0" w:line="240" w:lineRule="auto"/>
              <w:jc w:val="center"/>
              <w:rPr>
                <w:rFonts w:ascii="Times New Roman" w:hAnsi="Times New Roman" w:cs="Times New Roman"/>
                <w:b/>
                <w:sz w:val="20"/>
                <w:szCs w:val="20"/>
              </w:rPr>
            </w:pPr>
            <w:r w:rsidRPr="00E95FAE">
              <w:rPr>
                <w:rFonts w:ascii="Times New Roman" w:hAnsi="Times New Roman" w:cs="Times New Roman"/>
                <w:b/>
                <w:sz w:val="20"/>
                <w:szCs w:val="20"/>
              </w:rPr>
              <w:t>Наименование риска</w:t>
            </w:r>
          </w:p>
        </w:tc>
        <w:tc>
          <w:tcPr>
            <w:tcW w:w="3540" w:type="dxa"/>
            <w:shd w:val="clear" w:color="auto" w:fill="auto"/>
          </w:tcPr>
          <w:p w:rsidR="001B121E" w:rsidRPr="00E95FAE" w:rsidRDefault="001B121E" w:rsidP="00A83DC7">
            <w:pPr>
              <w:spacing w:after="0" w:line="240" w:lineRule="auto"/>
              <w:jc w:val="center"/>
              <w:rPr>
                <w:rFonts w:ascii="Times New Roman" w:hAnsi="Times New Roman" w:cs="Times New Roman"/>
                <w:b/>
                <w:sz w:val="20"/>
                <w:szCs w:val="20"/>
              </w:rPr>
            </w:pPr>
            <w:r w:rsidRPr="00E95FAE">
              <w:rPr>
                <w:rFonts w:ascii="Times New Roman" w:hAnsi="Times New Roman" w:cs="Times New Roman"/>
                <w:b/>
                <w:sz w:val="20"/>
                <w:szCs w:val="20"/>
              </w:rPr>
              <w:t>Возможные последствия</w:t>
            </w:r>
          </w:p>
        </w:tc>
        <w:tc>
          <w:tcPr>
            <w:tcW w:w="3544" w:type="dxa"/>
            <w:shd w:val="clear" w:color="auto" w:fill="auto"/>
          </w:tcPr>
          <w:p w:rsidR="001B121E" w:rsidRPr="00E95FAE" w:rsidRDefault="001B121E" w:rsidP="00A83DC7">
            <w:pPr>
              <w:spacing w:after="0" w:line="240" w:lineRule="auto"/>
              <w:jc w:val="center"/>
              <w:rPr>
                <w:rFonts w:ascii="Times New Roman" w:hAnsi="Times New Roman" w:cs="Times New Roman"/>
                <w:b/>
                <w:sz w:val="20"/>
                <w:szCs w:val="20"/>
              </w:rPr>
            </w:pPr>
            <w:r w:rsidRPr="00E95FAE">
              <w:rPr>
                <w:rFonts w:ascii="Times New Roman" w:hAnsi="Times New Roman" w:cs="Times New Roman"/>
                <w:b/>
                <w:sz w:val="20"/>
                <w:szCs w:val="20"/>
              </w:rPr>
              <w:t>Механизмы и меры управления</w:t>
            </w:r>
          </w:p>
        </w:tc>
      </w:tr>
      <w:tr w:rsidR="00E95FAE" w:rsidRPr="00E95FAE" w:rsidTr="00A83DC7">
        <w:tc>
          <w:tcPr>
            <w:tcW w:w="2839" w:type="dxa"/>
            <w:shd w:val="clear" w:color="auto" w:fill="auto"/>
          </w:tcPr>
          <w:p w:rsidR="001B121E" w:rsidRPr="00E95FAE" w:rsidRDefault="001B121E" w:rsidP="00A83DC7">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1. Риск международного сотрудничества</w:t>
            </w:r>
          </w:p>
        </w:tc>
        <w:tc>
          <w:tcPr>
            <w:tcW w:w="3540"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Непривлекательность образовательной программы</w:t>
            </w:r>
          </w:p>
        </w:tc>
        <w:tc>
          <w:tcPr>
            <w:tcW w:w="3544"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Установление связей с родственными кафедрами ближнего зарубежья</w:t>
            </w:r>
          </w:p>
        </w:tc>
      </w:tr>
      <w:tr w:rsidR="00E95FAE" w:rsidRPr="00E95FAE" w:rsidTr="00A83DC7">
        <w:tc>
          <w:tcPr>
            <w:tcW w:w="2839" w:type="dxa"/>
            <w:shd w:val="clear" w:color="auto" w:fill="auto"/>
          </w:tcPr>
          <w:p w:rsidR="001B121E" w:rsidRPr="00E95FAE" w:rsidRDefault="001B121E" w:rsidP="00A83DC7">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2. Риск послевузовского образования</w:t>
            </w:r>
          </w:p>
        </w:tc>
        <w:tc>
          <w:tcPr>
            <w:tcW w:w="3540"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«Старение» кадрового профессорско-преподавательского состава, имеющих ученые степени</w:t>
            </w:r>
          </w:p>
        </w:tc>
        <w:tc>
          <w:tcPr>
            <w:tcW w:w="3544"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 xml:space="preserve">Обучение ППС кафедры в </w:t>
            </w:r>
            <w:r w:rsidRPr="00E95FAE">
              <w:rPr>
                <w:rFonts w:ascii="Times New Roman" w:hAnsi="Times New Roman" w:cs="Times New Roman"/>
                <w:sz w:val="24"/>
                <w:szCs w:val="24"/>
                <w:lang w:val="en-US"/>
              </w:rPr>
              <w:t>PhD</w:t>
            </w:r>
            <w:r w:rsidRPr="00E95FAE">
              <w:rPr>
                <w:rFonts w:ascii="Times New Roman" w:hAnsi="Times New Roman" w:cs="Times New Roman"/>
                <w:sz w:val="24"/>
                <w:szCs w:val="24"/>
              </w:rPr>
              <w:t xml:space="preserve"> докторантуре</w:t>
            </w:r>
          </w:p>
        </w:tc>
      </w:tr>
      <w:tr w:rsidR="00E95FAE" w:rsidRPr="00E95FAE" w:rsidTr="00A83DC7">
        <w:tc>
          <w:tcPr>
            <w:tcW w:w="2839" w:type="dxa"/>
            <w:shd w:val="clear" w:color="auto" w:fill="auto"/>
          </w:tcPr>
          <w:p w:rsidR="001B121E" w:rsidRPr="00E95FAE" w:rsidRDefault="001B121E" w:rsidP="00A83DC7">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3. Риск полиязычного образования</w:t>
            </w:r>
          </w:p>
        </w:tc>
        <w:tc>
          <w:tcPr>
            <w:tcW w:w="3540" w:type="dxa"/>
            <w:shd w:val="clear" w:color="auto" w:fill="auto"/>
          </w:tcPr>
          <w:p w:rsidR="001B121E" w:rsidRPr="00E95FAE" w:rsidRDefault="001B121E" w:rsidP="00A83DC7">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Невозможность ППС кафедры осуществлять профессиональную подготовку студентов в условиях полиязычного образования</w:t>
            </w:r>
          </w:p>
        </w:tc>
        <w:tc>
          <w:tcPr>
            <w:tcW w:w="3544" w:type="dxa"/>
            <w:shd w:val="clear" w:color="auto" w:fill="auto"/>
          </w:tcPr>
          <w:p w:rsidR="001B121E" w:rsidRPr="00E95FAE" w:rsidRDefault="001B121E" w:rsidP="00A83DC7">
            <w:pPr>
              <w:spacing w:after="0" w:line="240" w:lineRule="auto"/>
              <w:rPr>
                <w:rFonts w:ascii="Times New Roman" w:hAnsi="Times New Roman" w:cs="Times New Roman"/>
                <w:sz w:val="24"/>
                <w:szCs w:val="24"/>
              </w:rPr>
            </w:pPr>
            <w:r w:rsidRPr="00E95FAE">
              <w:rPr>
                <w:rFonts w:ascii="Times New Roman" w:hAnsi="Times New Roman" w:cs="Times New Roman"/>
                <w:sz w:val="24"/>
                <w:szCs w:val="24"/>
              </w:rPr>
              <w:t>Изучение английского языка ППС и студентами кафедры</w:t>
            </w:r>
          </w:p>
        </w:tc>
      </w:tr>
      <w:tr w:rsidR="00E95FAE" w:rsidRPr="00E95FAE" w:rsidTr="00A83DC7">
        <w:tc>
          <w:tcPr>
            <w:tcW w:w="2839"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4. Риск отсутствия академической мобильности</w:t>
            </w:r>
          </w:p>
        </w:tc>
        <w:tc>
          <w:tcPr>
            <w:tcW w:w="3540"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Низкая академическая мобильность среди студентов и ППС кафедры</w:t>
            </w:r>
          </w:p>
        </w:tc>
        <w:tc>
          <w:tcPr>
            <w:tcW w:w="3544" w:type="dxa"/>
            <w:shd w:val="clear" w:color="auto" w:fill="auto"/>
          </w:tcPr>
          <w:p w:rsidR="001B121E" w:rsidRPr="00E95FAE" w:rsidRDefault="001B121E" w:rsidP="00A83DC7">
            <w:pPr>
              <w:autoSpaceDE w:val="0"/>
              <w:autoSpaceDN w:val="0"/>
              <w:adjustRightInd w:val="0"/>
              <w:spacing w:after="0" w:line="240" w:lineRule="auto"/>
              <w:rPr>
                <w:rFonts w:ascii="Times New Roman" w:hAnsi="Times New Roman" w:cs="Times New Roman"/>
                <w:sz w:val="24"/>
                <w:szCs w:val="24"/>
              </w:rPr>
            </w:pPr>
            <w:r w:rsidRPr="00E95FAE">
              <w:rPr>
                <w:rFonts w:ascii="Times New Roman" w:hAnsi="Times New Roman" w:cs="Times New Roman"/>
                <w:sz w:val="24"/>
                <w:szCs w:val="24"/>
              </w:rPr>
              <w:t>Осуществление разъяснительной и пропагандистской работы среди студентов и преподавателей кафедры по привлечению их к академической мобильности</w:t>
            </w:r>
          </w:p>
        </w:tc>
      </w:tr>
    </w:tbl>
    <w:p w:rsidR="000B352F" w:rsidRPr="00E95FAE" w:rsidRDefault="004E0280" w:rsidP="00387A67">
      <w:pPr>
        <w:pStyle w:val="1"/>
        <w:numPr>
          <w:ilvl w:val="0"/>
          <w:numId w:val="11"/>
        </w:numPr>
        <w:tabs>
          <w:tab w:val="left" w:pos="284"/>
        </w:tabs>
        <w:spacing w:before="40" w:line="360" w:lineRule="auto"/>
        <w:ind w:hanging="720"/>
        <w:jc w:val="center"/>
        <w:rPr>
          <w:b/>
          <w:smallCaps/>
          <w:sz w:val="24"/>
          <w:szCs w:val="24"/>
        </w:rPr>
      </w:pPr>
      <w:r w:rsidRPr="00E95FAE">
        <w:rPr>
          <w:b/>
          <w:smallCaps/>
          <w:sz w:val="24"/>
          <w:szCs w:val="24"/>
        </w:rPr>
        <w:lastRenderedPageBreak/>
        <w:t>ОСНОВНЫЕ ЗАДАЧИ РАЗВИТИЯ ОБРАЗОВАТЕ</w:t>
      </w:r>
      <w:r w:rsidR="00B7353D" w:rsidRPr="00E95FAE">
        <w:rPr>
          <w:b/>
          <w:smallCaps/>
          <w:sz w:val="24"/>
          <w:szCs w:val="24"/>
        </w:rPr>
        <w:t>ЛЬНОЙ</w:t>
      </w:r>
      <w:r w:rsidRPr="00E95FAE">
        <w:rPr>
          <w:b/>
          <w:smallCaps/>
          <w:sz w:val="24"/>
          <w:szCs w:val="24"/>
        </w:rPr>
        <w:t xml:space="preserve"> ПРОГРАММ</w:t>
      </w:r>
      <w:r w:rsidR="00B7353D" w:rsidRPr="00E95FAE">
        <w:rPr>
          <w:b/>
          <w:smallCaps/>
          <w:sz w:val="24"/>
          <w:szCs w:val="24"/>
        </w:rPr>
        <w:t>Ы</w:t>
      </w:r>
    </w:p>
    <w:p w:rsidR="00892239" w:rsidRPr="00E95FAE" w:rsidRDefault="00001C06" w:rsidP="00AB5FCE">
      <w:pPr>
        <w:pStyle w:val="a6"/>
        <w:tabs>
          <w:tab w:val="left" w:pos="284"/>
        </w:tabs>
        <w:spacing w:after="0" w:line="240" w:lineRule="auto"/>
        <w:ind w:left="0"/>
        <w:jc w:val="both"/>
        <w:rPr>
          <w:rFonts w:ascii="Times New Roman" w:hAnsi="Times New Roman" w:cs="Times New Roman"/>
          <w:b/>
          <w:i/>
          <w:sz w:val="24"/>
          <w:szCs w:val="24"/>
        </w:rPr>
      </w:pPr>
      <w:r w:rsidRPr="00E95FAE">
        <w:rPr>
          <w:rFonts w:ascii="Times New Roman" w:hAnsi="Times New Roman" w:cs="Times New Roman"/>
          <w:b/>
          <w:sz w:val="24"/>
          <w:szCs w:val="24"/>
        </w:rPr>
        <w:t xml:space="preserve">Стратегическое направление 1. </w:t>
      </w:r>
      <w:r w:rsidR="00892239" w:rsidRPr="00E95FAE">
        <w:rPr>
          <w:rFonts w:ascii="Times New Roman" w:hAnsi="Times New Roman" w:cs="Times New Roman"/>
          <w:b/>
          <w:i/>
          <w:sz w:val="24"/>
          <w:szCs w:val="24"/>
        </w:rPr>
        <w:t>Расширение доступа к образовательным услугам университета</w:t>
      </w:r>
    </w:p>
    <w:p w:rsidR="00892239" w:rsidRPr="00E95FAE" w:rsidRDefault="00892239" w:rsidP="00AB5FCE">
      <w:pPr>
        <w:pStyle w:val="a6"/>
        <w:tabs>
          <w:tab w:val="left" w:pos="284"/>
        </w:tabs>
        <w:spacing w:after="0" w:line="240" w:lineRule="auto"/>
        <w:ind w:left="0"/>
        <w:jc w:val="both"/>
        <w:rPr>
          <w:rFonts w:ascii="Cambria" w:hAnsi="Cambria" w:cs="Times New Roman"/>
          <w:b/>
          <w:bCs/>
          <w:sz w:val="20"/>
          <w:szCs w:val="20"/>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95FAE" w:rsidRPr="00E95FAE" w:rsidTr="00892239">
        <w:tc>
          <w:tcPr>
            <w:tcW w:w="562" w:type="dxa"/>
          </w:tcPr>
          <w:p w:rsidR="00892239" w:rsidRPr="00E95FAE" w:rsidRDefault="00892239" w:rsidP="00892239">
            <w:pPr>
              <w:pStyle w:val="a8"/>
              <w:tabs>
                <w:tab w:val="left" w:pos="360"/>
              </w:tabs>
              <w:ind w:firstLine="11"/>
              <w:rPr>
                <w:rFonts w:ascii="Times New Roman" w:hAnsi="Times New Roman" w:cs="Times New Roman"/>
                <w:b/>
                <w:sz w:val="20"/>
                <w:szCs w:val="20"/>
              </w:rPr>
            </w:pPr>
          </w:p>
        </w:tc>
        <w:tc>
          <w:tcPr>
            <w:tcW w:w="5529" w:type="dxa"/>
          </w:tcPr>
          <w:p w:rsidR="00892239" w:rsidRPr="00E95FAE" w:rsidRDefault="00892239" w:rsidP="00CF1399">
            <w:pPr>
              <w:pStyle w:val="a8"/>
              <w:jc w:val="center"/>
              <w:rPr>
                <w:rFonts w:ascii="Times New Roman" w:eastAsia="Calibri" w:hAnsi="Times New Roman" w:cs="Times New Roman"/>
                <w:b/>
                <w:sz w:val="20"/>
                <w:szCs w:val="20"/>
              </w:rPr>
            </w:pPr>
            <w:bookmarkStart w:id="7" w:name="_Hlk452633189"/>
            <w:r w:rsidRPr="00E95FAE">
              <w:rPr>
                <w:rFonts w:ascii="Times New Roman" w:hAnsi="Times New Roman" w:cs="Times New Roman"/>
                <w:b/>
                <w:sz w:val="20"/>
                <w:szCs w:val="20"/>
              </w:rPr>
              <w:t>Показатели результатов (доля, процент, количество)</w:t>
            </w:r>
          </w:p>
        </w:tc>
        <w:tc>
          <w:tcPr>
            <w:tcW w:w="709" w:type="dxa"/>
          </w:tcPr>
          <w:p w:rsidR="00892239" w:rsidRPr="00E95FAE" w:rsidRDefault="00892239" w:rsidP="00CF1399">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Ед. изм.</w:t>
            </w:r>
          </w:p>
        </w:tc>
        <w:tc>
          <w:tcPr>
            <w:tcW w:w="617" w:type="dxa"/>
          </w:tcPr>
          <w:p w:rsidR="00892239" w:rsidRPr="00E95FAE" w:rsidRDefault="00892239" w:rsidP="00CF1399">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2020</w:t>
            </w:r>
          </w:p>
        </w:tc>
        <w:tc>
          <w:tcPr>
            <w:tcW w:w="618" w:type="dxa"/>
          </w:tcPr>
          <w:p w:rsidR="00892239" w:rsidRPr="00E95FAE" w:rsidRDefault="00892239" w:rsidP="00CF1399">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2021</w:t>
            </w:r>
          </w:p>
        </w:tc>
        <w:tc>
          <w:tcPr>
            <w:tcW w:w="618" w:type="dxa"/>
          </w:tcPr>
          <w:p w:rsidR="00892239" w:rsidRPr="00E95FAE" w:rsidRDefault="00892239" w:rsidP="00CF1399">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2022</w:t>
            </w:r>
          </w:p>
        </w:tc>
        <w:tc>
          <w:tcPr>
            <w:tcW w:w="618" w:type="dxa"/>
          </w:tcPr>
          <w:p w:rsidR="00892239" w:rsidRPr="00E95FAE" w:rsidRDefault="00892239" w:rsidP="00CF1399">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2023</w:t>
            </w:r>
          </w:p>
        </w:tc>
        <w:tc>
          <w:tcPr>
            <w:tcW w:w="618" w:type="dxa"/>
          </w:tcPr>
          <w:p w:rsidR="00892239" w:rsidRPr="00E95FAE" w:rsidRDefault="00892239" w:rsidP="00CF1399">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2024</w:t>
            </w:r>
          </w:p>
        </w:tc>
      </w:tr>
      <w:tr w:rsidR="00E95FAE" w:rsidRPr="00E95FAE" w:rsidTr="00880385">
        <w:trPr>
          <w:trHeight w:val="317"/>
        </w:trPr>
        <w:tc>
          <w:tcPr>
            <w:tcW w:w="562" w:type="dxa"/>
          </w:tcPr>
          <w:p w:rsidR="00892239" w:rsidRPr="00E95FAE" w:rsidRDefault="00892239" w:rsidP="00892239">
            <w:pPr>
              <w:pStyle w:val="a6"/>
              <w:numPr>
                <w:ilvl w:val="0"/>
                <w:numId w:val="22"/>
              </w:numPr>
              <w:tabs>
                <w:tab w:val="left" w:pos="284"/>
                <w:tab w:val="left" w:pos="360"/>
              </w:tabs>
              <w:ind w:left="0" w:firstLine="11"/>
              <w:rPr>
                <w:rFonts w:ascii="Times New Roman" w:hAnsi="Times New Roman" w:cs="Times New Roman"/>
                <w:sz w:val="24"/>
                <w:szCs w:val="24"/>
              </w:rPr>
            </w:pPr>
          </w:p>
        </w:tc>
        <w:tc>
          <w:tcPr>
            <w:tcW w:w="5529" w:type="dxa"/>
          </w:tcPr>
          <w:p w:rsidR="00892239" w:rsidRPr="00E95FAE" w:rsidRDefault="00880385" w:rsidP="00880385">
            <w:pPr>
              <w:rPr>
                <w:rFonts w:ascii="Times New Roman" w:hAnsi="Times New Roman" w:cs="Times New Roman"/>
                <w:sz w:val="24"/>
                <w:szCs w:val="24"/>
              </w:rPr>
            </w:pPr>
            <w:r w:rsidRPr="00E95FAE">
              <w:rPr>
                <w:rFonts w:ascii="Times New Roman" w:hAnsi="Times New Roman" w:cs="Times New Roman"/>
                <w:bCs/>
                <w:sz w:val="24"/>
                <w:szCs w:val="24"/>
              </w:rPr>
              <w:t>Контингент обучающихся</w:t>
            </w:r>
            <w:r w:rsidR="007E4F32" w:rsidRPr="00E95FAE">
              <w:rPr>
                <w:rFonts w:ascii="Times New Roman" w:hAnsi="Times New Roman" w:cs="Times New Roman"/>
                <w:bCs/>
                <w:sz w:val="24"/>
                <w:szCs w:val="24"/>
              </w:rPr>
              <w:t xml:space="preserve"> по </w:t>
            </w:r>
            <w:r w:rsidR="007E4F32" w:rsidRPr="00E95FAE">
              <w:rPr>
                <w:rFonts w:ascii="Times New Roman" w:hAnsi="Times New Roman" w:cs="Times New Roman"/>
                <w:sz w:val="24"/>
                <w:szCs w:val="24"/>
              </w:rPr>
              <w:t>ОП</w:t>
            </w:r>
          </w:p>
        </w:tc>
        <w:tc>
          <w:tcPr>
            <w:tcW w:w="709" w:type="dxa"/>
          </w:tcPr>
          <w:p w:rsidR="00892239" w:rsidRPr="00E95FAE" w:rsidRDefault="00D163E9" w:rsidP="003E689A">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892239" w:rsidRPr="00E95FAE" w:rsidRDefault="00303408" w:rsidP="00303408">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230</w:t>
            </w:r>
          </w:p>
        </w:tc>
        <w:tc>
          <w:tcPr>
            <w:tcW w:w="618" w:type="dxa"/>
          </w:tcPr>
          <w:p w:rsidR="00892239" w:rsidRPr="00E95FAE" w:rsidRDefault="00303408" w:rsidP="00303408">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230</w:t>
            </w:r>
          </w:p>
        </w:tc>
        <w:tc>
          <w:tcPr>
            <w:tcW w:w="618" w:type="dxa"/>
          </w:tcPr>
          <w:p w:rsidR="00892239" w:rsidRPr="00E95FAE" w:rsidRDefault="00303408" w:rsidP="00303408">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235</w:t>
            </w:r>
          </w:p>
        </w:tc>
        <w:tc>
          <w:tcPr>
            <w:tcW w:w="618"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240</w:t>
            </w:r>
          </w:p>
        </w:tc>
        <w:tc>
          <w:tcPr>
            <w:tcW w:w="618"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240</w:t>
            </w:r>
          </w:p>
        </w:tc>
      </w:tr>
      <w:tr w:rsidR="00892239" w:rsidRPr="00E95FAE" w:rsidTr="00892239">
        <w:tc>
          <w:tcPr>
            <w:tcW w:w="562" w:type="dxa"/>
          </w:tcPr>
          <w:p w:rsidR="00892239" w:rsidRPr="00E95FAE" w:rsidRDefault="00892239" w:rsidP="00892239">
            <w:pPr>
              <w:pStyle w:val="a6"/>
              <w:numPr>
                <w:ilvl w:val="0"/>
                <w:numId w:val="22"/>
              </w:numPr>
              <w:tabs>
                <w:tab w:val="left" w:pos="284"/>
                <w:tab w:val="left" w:pos="360"/>
              </w:tabs>
              <w:ind w:left="0" w:firstLine="11"/>
              <w:rPr>
                <w:rFonts w:ascii="Times New Roman" w:hAnsi="Times New Roman" w:cs="Times New Roman"/>
                <w:sz w:val="24"/>
                <w:szCs w:val="24"/>
              </w:rPr>
            </w:pPr>
          </w:p>
        </w:tc>
        <w:tc>
          <w:tcPr>
            <w:tcW w:w="5529" w:type="dxa"/>
          </w:tcPr>
          <w:p w:rsidR="00892239" w:rsidRPr="00E95FAE" w:rsidRDefault="00880385" w:rsidP="007E4F32">
            <w:pPr>
              <w:rPr>
                <w:rFonts w:ascii="Times New Roman" w:hAnsi="Times New Roman" w:cs="Times New Roman"/>
                <w:sz w:val="24"/>
                <w:szCs w:val="24"/>
              </w:rPr>
            </w:pPr>
            <w:r w:rsidRPr="00E95FAE">
              <w:rPr>
                <w:rFonts w:ascii="Times New Roman" w:hAnsi="Times New Roman" w:cs="Times New Roman"/>
                <w:bCs/>
                <w:sz w:val="24"/>
                <w:szCs w:val="24"/>
              </w:rPr>
              <w:t xml:space="preserve">Прием по </w:t>
            </w:r>
            <w:r w:rsidR="007E4F32" w:rsidRPr="00E95FAE">
              <w:rPr>
                <w:rFonts w:ascii="Times New Roman" w:hAnsi="Times New Roman" w:cs="Times New Roman"/>
                <w:sz w:val="24"/>
                <w:szCs w:val="24"/>
              </w:rPr>
              <w:t>ОП</w:t>
            </w:r>
          </w:p>
        </w:tc>
        <w:tc>
          <w:tcPr>
            <w:tcW w:w="709" w:type="dxa"/>
          </w:tcPr>
          <w:p w:rsidR="00892239" w:rsidRPr="00E95FAE" w:rsidRDefault="00D163E9" w:rsidP="003E689A">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55</w:t>
            </w:r>
          </w:p>
        </w:tc>
        <w:tc>
          <w:tcPr>
            <w:tcW w:w="618"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55</w:t>
            </w:r>
          </w:p>
        </w:tc>
        <w:tc>
          <w:tcPr>
            <w:tcW w:w="618"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60</w:t>
            </w:r>
          </w:p>
        </w:tc>
        <w:tc>
          <w:tcPr>
            <w:tcW w:w="618"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60</w:t>
            </w:r>
          </w:p>
        </w:tc>
        <w:tc>
          <w:tcPr>
            <w:tcW w:w="618" w:type="dxa"/>
          </w:tcPr>
          <w:p w:rsidR="00892239" w:rsidRPr="00E95FAE" w:rsidRDefault="00303408" w:rsidP="003E689A">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60</w:t>
            </w:r>
          </w:p>
        </w:tc>
      </w:tr>
      <w:bookmarkEnd w:id="7"/>
    </w:tbl>
    <w:p w:rsidR="002B5B78" w:rsidRPr="00E95FAE" w:rsidRDefault="002B5B78" w:rsidP="00403615">
      <w:pPr>
        <w:pStyle w:val="a6"/>
        <w:tabs>
          <w:tab w:val="left" w:pos="284"/>
        </w:tabs>
        <w:spacing w:after="0" w:line="240" w:lineRule="auto"/>
        <w:ind w:left="0"/>
        <w:rPr>
          <w:rFonts w:ascii="Times New Roman" w:hAnsi="Times New Roman" w:cs="Times New Roman"/>
          <w:sz w:val="24"/>
          <w:szCs w:val="24"/>
        </w:rPr>
      </w:pPr>
    </w:p>
    <w:p w:rsidR="00EF6EB2" w:rsidRPr="00E95FAE" w:rsidRDefault="00EF6EB2" w:rsidP="00EF6EB2">
      <w:pPr>
        <w:pStyle w:val="a6"/>
        <w:tabs>
          <w:tab w:val="left" w:pos="284"/>
        </w:tabs>
        <w:spacing w:after="0" w:line="240" w:lineRule="auto"/>
        <w:ind w:left="0"/>
        <w:jc w:val="both"/>
        <w:rPr>
          <w:rFonts w:ascii="Times New Roman" w:hAnsi="Times New Roman" w:cs="Times New Roman"/>
          <w:b/>
          <w:i/>
          <w:sz w:val="24"/>
          <w:szCs w:val="24"/>
        </w:rPr>
      </w:pPr>
      <w:r w:rsidRPr="00E95FAE">
        <w:rPr>
          <w:rFonts w:ascii="Times New Roman" w:hAnsi="Times New Roman" w:cs="Times New Roman"/>
          <w:b/>
          <w:sz w:val="24"/>
          <w:szCs w:val="24"/>
        </w:rPr>
        <w:t xml:space="preserve">Стратегическое направление 2. </w:t>
      </w:r>
      <w:r w:rsidRPr="00E95FAE">
        <w:rPr>
          <w:rFonts w:ascii="Times New Roman" w:hAnsi="Times New Roman" w:cs="Times New Roman"/>
          <w:b/>
          <w:i/>
          <w:sz w:val="24"/>
          <w:szCs w:val="24"/>
        </w:rPr>
        <w:t>Обеспечение качества высшего и послевузовского образования</w:t>
      </w:r>
    </w:p>
    <w:p w:rsidR="00EF6EB2" w:rsidRPr="00E95FAE" w:rsidRDefault="00EF6EB2" w:rsidP="00EF6EB2">
      <w:pPr>
        <w:pStyle w:val="a6"/>
        <w:tabs>
          <w:tab w:val="left" w:pos="284"/>
        </w:tabs>
        <w:spacing w:after="0" w:line="240" w:lineRule="auto"/>
        <w:ind w:left="0"/>
        <w:jc w:val="both"/>
        <w:rPr>
          <w:rFonts w:ascii="Times New Roman" w:hAnsi="Times New Roman" w:cs="Times New Roman"/>
          <w:b/>
          <w:i/>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95FAE" w:rsidRPr="00E95FAE" w:rsidTr="00204482">
        <w:tc>
          <w:tcPr>
            <w:tcW w:w="562" w:type="dxa"/>
          </w:tcPr>
          <w:p w:rsidR="00EF6EB2" w:rsidRPr="00E95FAE" w:rsidRDefault="00EF6EB2" w:rsidP="0017114F">
            <w:pPr>
              <w:pStyle w:val="a8"/>
              <w:tabs>
                <w:tab w:val="left" w:pos="360"/>
              </w:tabs>
              <w:ind w:firstLine="11"/>
              <w:rPr>
                <w:rFonts w:ascii="Times New Roman" w:hAnsi="Times New Roman" w:cs="Times New Roman"/>
                <w:b/>
                <w:sz w:val="20"/>
                <w:szCs w:val="20"/>
              </w:rPr>
            </w:pPr>
          </w:p>
        </w:tc>
        <w:tc>
          <w:tcPr>
            <w:tcW w:w="5529"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Показатели результатов (доля, процент, количество)</w:t>
            </w:r>
          </w:p>
        </w:tc>
        <w:tc>
          <w:tcPr>
            <w:tcW w:w="709"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Ед. изм.</w:t>
            </w:r>
          </w:p>
        </w:tc>
        <w:tc>
          <w:tcPr>
            <w:tcW w:w="617"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2020</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2021</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2022</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2023</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2024</w:t>
            </w:r>
          </w:p>
        </w:tc>
      </w:tr>
      <w:tr w:rsidR="00E95FAE" w:rsidRPr="00E95FAE" w:rsidTr="00204482">
        <w:trPr>
          <w:trHeight w:val="317"/>
        </w:trPr>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sz w:val="24"/>
                <w:szCs w:val="24"/>
              </w:rPr>
            </w:pPr>
            <w:r w:rsidRPr="00E95FAE">
              <w:rPr>
                <w:rFonts w:ascii="Times New Roman" w:hAnsi="Times New Roman" w:cs="Times New Roman"/>
                <w:sz w:val="24"/>
                <w:szCs w:val="24"/>
              </w:rPr>
              <w:t xml:space="preserve">Участие ОП в рейтингах ОП </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Факт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sz w:val="24"/>
                <w:szCs w:val="24"/>
              </w:rPr>
            </w:pPr>
            <w:r w:rsidRPr="00E95FAE">
              <w:rPr>
                <w:rFonts w:ascii="Times New Roman" w:hAnsi="Times New Roman" w:cs="Times New Roman"/>
                <w:bCs/>
                <w:sz w:val="24"/>
                <w:szCs w:val="24"/>
              </w:rPr>
              <w:t xml:space="preserve">Аккредитация </w:t>
            </w:r>
            <w:r w:rsidRPr="00E95FAE">
              <w:rPr>
                <w:rFonts w:ascii="Times New Roman" w:hAnsi="Times New Roman" w:cs="Times New Roman"/>
                <w:sz w:val="24"/>
                <w:szCs w:val="24"/>
              </w:rPr>
              <w:t>ОП</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Факт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sz w:val="24"/>
                <w:szCs w:val="24"/>
              </w:rPr>
            </w:pPr>
            <w:r w:rsidRPr="00E95FAE">
              <w:rPr>
                <w:rFonts w:ascii="Times New Roman" w:hAnsi="Times New Roman" w:cs="Times New Roman"/>
                <w:bCs/>
                <w:sz w:val="24"/>
                <w:szCs w:val="24"/>
              </w:rPr>
              <w:t xml:space="preserve">Прохождение постаккредитационного мониторинга </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Факт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bCs/>
                <w:sz w:val="24"/>
                <w:szCs w:val="24"/>
                <w:lang w:val="kk-KZ"/>
              </w:rPr>
            </w:pPr>
            <w:r w:rsidRPr="00E95FAE">
              <w:rPr>
                <w:rFonts w:ascii="Times New Roman" w:hAnsi="Times New Roman" w:cs="Times New Roman"/>
                <w:bCs/>
                <w:sz w:val="24"/>
                <w:szCs w:val="24"/>
                <w:lang w:val="kk-KZ"/>
              </w:rPr>
              <w:t xml:space="preserve">Обновление </w:t>
            </w:r>
            <w:r w:rsidRPr="00E95FAE">
              <w:rPr>
                <w:rFonts w:ascii="Times New Roman" w:hAnsi="Times New Roman" w:cs="Times New Roman"/>
                <w:sz w:val="24"/>
                <w:szCs w:val="24"/>
              </w:rPr>
              <w:t>ОП</w:t>
            </w:r>
            <w:r w:rsidRPr="00E95FAE">
              <w:rPr>
                <w:rFonts w:ascii="Times New Roman" w:hAnsi="Times New Roman" w:cs="Times New Roman"/>
                <w:bCs/>
                <w:sz w:val="24"/>
                <w:szCs w:val="24"/>
                <w:lang w:val="kk-KZ"/>
              </w:rPr>
              <w:t xml:space="preserve"> с учетом требований рынка труда</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Факт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bCs/>
                <w:sz w:val="24"/>
                <w:szCs w:val="24"/>
                <w:lang w:val="kk-KZ"/>
              </w:rPr>
            </w:pPr>
            <w:r w:rsidRPr="00E95FAE">
              <w:rPr>
                <w:rFonts w:ascii="Times New Roman" w:hAnsi="Times New Roman" w:cs="Times New Roman"/>
                <w:bCs/>
                <w:sz w:val="24"/>
                <w:szCs w:val="24"/>
              </w:rPr>
              <w:t>Проведение кругл</w:t>
            </w:r>
            <w:r w:rsidRPr="00E95FAE">
              <w:rPr>
                <w:rFonts w:ascii="Times New Roman" w:hAnsi="Times New Roman" w:cs="Times New Roman"/>
                <w:bCs/>
                <w:sz w:val="24"/>
                <w:szCs w:val="24"/>
                <w:lang w:val="kk-KZ"/>
              </w:rPr>
              <w:t>ых</w:t>
            </w:r>
            <w:r w:rsidRPr="00E95FAE">
              <w:rPr>
                <w:rFonts w:ascii="Times New Roman" w:hAnsi="Times New Roman" w:cs="Times New Roman"/>
                <w:bCs/>
                <w:sz w:val="24"/>
                <w:szCs w:val="24"/>
              </w:rPr>
              <w:t xml:space="preserve"> стол</w:t>
            </w:r>
            <w:r w:rsidRPr="00E95FAE">
              <w:rPr>
                <w:rFonts w:ascii="Times New Roman" w:hAnsi="Times New Roman" w:cs="Times New Roman"/>
                <w:bCs/>
                <w:sz w:val="24"/>
                <w:szCs w:val="24"/>
                <w:lang w:val="kk-KZ"/>
              </w:rPr>
              <w:t xml:space="preserve">ов по внедрению </w:t>
            </w:r>
            <w:r w:rsidRPr="00E95FAE">
              <w:rPr>
                <w:rFonts w:ascii="Times New Roman" w:hAnsi="Times New Roman" w:cs="Times New Roman"/>
                <w:bCs/>
                <w:sz w:val="24"/>
                <w:szCs w:val="24"/>
              </w:rPr>
              <w:t xml:space="preserve">компетенций ХХІ века </w:t>
            </w:r>
            <w:r w:rsidRPr="00E95FAE">
              <w:rPr>
                <w:rFonts w:ascii="Times New Roman" w:hAnsi="Times New Roman" w:cs="Times New Roman"/>
                <w:bCs/>
                <w:sz w:val="24"/>
                <w:szCs w:val="24"/>
                <w:lang w:val="kk-KZ"/>
              </w:rPr>
              <w:t>в учебный процесс</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Факт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bCs/>
                <w:sz w:val="24"/>
                <w:szCs w:val="24"/>
                <w:lang w:val="kk-KZ"/>
              </w:rPr>
            </w:pPr>
            <w:r w:rsidRPr="00E95FAE">
              <w:rPr>
                <w:rFonts w:ascii="Times New Roman" w:hAnsi="Times New Roman" w:cs="Times New Roman"/>
                <w:bCs/>
                <w:sz w:val="24"/>
                <w:szCs w:val="24"/>
                <w:lang w:val="kk-KZ"/>
              </w:rPr>
              <w:t>Количество ППС с ученой степенью</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18</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19</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20</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21</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21</w:t>
            </w: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bCs/>
                <w:sz w:val="24"/>
                <w:szCs w:val="24"/>
                <w:lang w:val="kk-KZ"/>
              </w:rPr>
            </w:pPr>
            <w:r w:rsidRPr="00E95FAE">
              <w:rPr>
                <w:rFonts w:ascii="Times New Roman" w:hAnsi="Times New Roman" w:cs="Times New Roman"/>
                <w:bCs/>
                <w:sz w:val="24"/>
                <w:szCs w:val="24"/>
                <w:lang w:val="kk-KZ"/>
              </w:rPr>
              <w:t xml:space="preserve">Количество ППС, прошедших курсы повышения квалификации в предметной области </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4</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3</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bCs/>
                <w:sz w:val="24"/>
                <w:szCs w:val="24"/>
                <w:lang w:val="kk-KZ"/>
              </w:rPr>
            </w:pPr>
            <w:r w:rsidRPr="00E95FAE">
              <w:rPr>
                <w:rFonts w:ascii="Times New Roman" w:hAnsi="Times New Roman" w:cs="Times New Roman"/>
                <w:bCs/>
                <w:sz w:val="24"/>
                <w:szCs w:val="24"/>
                <w:lang w:val="kk-KZ"/>
              </w:rPr>
              <w:t>Количество ППС, прошедших научные стажировки</w:t>
            </w:r>
          </w:p>
        </w:tc>
        <w:tc>
          <w:tcPr>
            <w:tcW w:w="709" w:type="dxa"/>
          </w:tcPr>
          <w:p w:rsidR="00826917" w:rsidRPr="00E95FAE" w:rsidRDefault="00826917" w:rsidP="00826917">
            <w:pPr>
              <w:jc w:val="center"/>
              <w:rPr>
                <w:rFonts w:ascii="Times New Roman" w:hAnsi="Times New Roman" w:cs="Times New Roman"/>
                <w:sz w:val="24"/>
                <w:szCs w:val="24"/>
              </w:rPr>
            </w:pP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c>
          <w:tcPr>
            <w:tcW w:w="618"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p>
        </w:tc>
      </w:tr>
      <w:tr w:rsidR="00E95FAE" w:rsidRPr="00E95FAE" w:rsidTr="00204482">
        <w:tc>
          <w:tcPr>
            <w:tcW w:w="562" w:type="dxa"/>
          </w:tcPr>
          <w:p w:rsidR="00826917" w:rsidRPr="00E95FAE" w:rsidRDefault="00826917"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826917" w:rsidRPr="00E95FAE" w:rsidRDefault="00826917" w:rsidP="00826917">
            <w:pPr>
              <w:rPr>
                <w:rFonts w:ascii="Times New Roman" w:hAnsi="Times New Roman" w:cs="Times New Roman"/>
                <w:bCs/>
                <w:sz w:val="24"/>
                <w:szCs w:val="24"/>
              </w:rPr>
            </w:pPr>
            <w:r w:rsidRPr="00E95FAE">
              <w:rPr>
                <w:rFonts w:ascii="Times New Roman" w:hAnsi="Times New Roman" w:cs="Times New Roman"/>
                <w:bCs/>
                <w:sz w:val="24"/>
                <w:szCs w:val="24"/>
              </w:rPr>
              <w:t xml:space="preserve">Доля выпускников </w:t>
            </w:r>
            <w:r w:rsidRPr="00E95FAE">
              <w:rPr>
                <w:rFonts w:ascii="Times New Roman" w:hAnsi="Times New Roman" w:cs="Times New Roman"/>
                <w:sz w:val="24"/>
                <w:szCs w:val="24"/>
              </w:rPr>
              <w:t>ОП</w:t>
            </w:r>
            <w:r w:rsidRPr="00E95FAE">
              <w:rPr>
                <w:rFonts w:ascii="Times New Roman" w:hAnsi="Times New Roman" w:cs="Times New Roman"/>
                <w:bCs/>
                <w:sz w:val="24"/>
                <w:szCs w:val="24"/>
              </w:rPr>
              <w:t>, обучившихся по госзаказу, трудоустроенных в первый год после окончания вуза по специальности</w:t>
            </w:r>
          </w:p>
        </w:tc>
        <w:tc>
          <w:tcPr>
            <w:tcW w:w="709" w:type="dxa"/>
          </w:tcPr>
          <w:p w:rsidR="00826917"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7" w:type="dxa"/>
          </w:tcPr>
          <w:p w:rsidR="00826917" w:rsidRPr="00E95FAE" w:rsidRDefault="00826917"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lang w:val="en-US"/>
              </w:rPr>
              <w:t>72</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lang w:val="en-US"/>
              </w:rPr>
              <w:t>75</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lang w:val="en-US"/>
              </w:rPr>
              <w:t>75</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80</w:t>
            </w:r>
          </w:p>
        </w:tc>
        <w:tc>
          <w:tcPr>
            <w:tcW w:w="618" w:type="dxa"/>
          </w:tcPr>
          <w:p w:rsidR="00826917"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80</w:t>
            </w:r>
          </w:p>
        </w:tc>
      </w:tr>
      <w:tr w:rsidR="00E95FAE" w:rsidRPr="00E95FAE" w:rsidTr="00204482">
        <w:tc>
          <w:tcPr>
            <w:tcW w:w="562" w:type="dxa"/>
          </w:tcPr>
          <w:p w:rsidR="00CC3458" w:rsidRPr="00E95FAE" w:rsidRDefault="00CC3458" w:rsidP="00826917">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CC3458" w:rsidRPr="00E95FAE" w:rsidRDefault="00CC3458" w:rsidP="00826917">
            <w:pPr>
              <w:rPr>
                <w:rFonts w:ascii="Times New Roman" w:hAnsi="Times New Roman" w:cs="Times New Roman"/>
                <w:bCs/>
                <w:sz w:val="24"/>
                <w:szCs w:val="24"/>
              </w:rPr>
            </w:pPr>
            <w:r w:rsidRPr="00E95FAE">
              <w:rPr>
                <w:rFonts w:ascii="Times New Roman" w:hAnsi="Times New Roman" w:cs="Times New Roman"/>
                <w:bCs/>
                <w:sz w:val="24"/>
                <w:szCs w:val="24"/>
              </w:rPr>
              <w:t>Доля выпускников</w:t>
            </w:r>
            <w:r w:rsidRPr="00E95FAE">
              <w:rPr>
                <w:rFonts w:ascii="Times New Roman" w:hAnsi="Times New Roman" w:cs="Times New Roman"/>
                <w:sz w:val="24"/>
                <w:szCs w:val="24"/>
              </w:rPr>
              <w:t>ОП</w:t>
            </w:r>
            <w:r w:rsidRPr="00E95FAE">
              <w:rPr>
                <w:rFonts w:ascii="Times New Roman" w:hAnsi="Times New Roman" w:cs="Times New Roman"/>
                <w:bCs/>
                <w:sz w:val="24"/>
                <w:szCs w:val="24"/>
              </w:rPr>
              <w:t>, трудоустроенных в первый год после завершения обучения (от общего количества выпускников)</w:t>
            </w:r>
          </w:p>
        </w:tc>
        <w:tc>
          <w:tcPr>
            <w:tcW w:w="709" w:type="dxa"/>
          </w:tcPr>
          <w:p w:rsidR="00CC3458" w:rsidRPr="00E95FAE" w:rsidRDefault="00D163E9" w:rsidP="00826917">
            <w:pPr>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7" w:type="dxa"/>
          </w:tcPr>
          <w:p w:rsidR="00CC3458" w:rsidRPr="00E95FAE" w:rsidRDefault="00CC3458" w:rsidP="00826917">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lang w:val="en-US"/>
              </w:rPr>
              <w:t>75</w:t>
            </w:r>
          </w:p>
        </w:tc>
        <w:tc>
          <w:tcPr>
            <w:tcW w:w="618" w:type="dxa"/>
          </w:tcPr>
          <w:p w:rsidR="00CC3458" w:rsidRPr="00E95FAE" w:rsidRDefault="00D163E9">
            <w:r w:rsidRPr="00E95FAE">
              <w:rPr>
                <w:rFonts w:ascii="Times New Roman" w:hAnsi="Times New Roman" w:cs="Times New Roman"/>
                <w:sz w:val="24"/>
                <w:szCs w:val="24"/>
                <w:lang w:val="en-US"/>
              </w:rPr>
              <w:t>75</w:t>
            </w:r>
          </w:p>
        </w:tc>
        <w:tc>
          <w:tcPr>
            <w:tcW w:w="618" w:type="dxa"/>
          </w:tcPr>
          <w:p w:rsidR="00CC3458" w:rsidRPr="00E95FAE" w:rsidRDefault="00D163E9">
            <w:r w:rsidRPr="00E95FAE">
              <w:rPr>
                <w:rFonts w:ascii="Times New Roman" w:hAnsi="Times New Roman" w:cs="Times New Roman"/>
                <w:sz w:val="24"/>
                <w:szCs w:val="24"/>
                <w:lang w:val="en-US"/>
              </w:rPr>
              <w:t>75</w:t>
            </w:r>
          </w:p>
        </w:tc>
        <w:tc>
          <w:tcPr>
            <w:tcW w:w="618" w:type="dxa"/>
          </w:tcPr>
          <w:p w:rsidR="00CC3458" w:rsidRPr="00E95FAE" w:rsidRDefault="00D163E9">
            <w:r w:rsidRPr="00E95FAE">
              <w:rPr>
                <w:rFonts w:ascii="Times New Roman" w:hAnsi="Times New Roman" w:cs="Times New Roman"/>
                <w:sz w:val="24"/>
                <w:szCs w:val="24"/>
                <w:lang w:val="en-US"/>
              </w:rPr>
              <w:t>75</w:t>
            </w:r>
          </w:p>
        </w:tc>
        <w:tc>
          <w:tcPr>
            <w:tcW w:w="618" w:type="dxa"/>
          </w:tcPr>
          <w:p w:rsidR="00CC3458" w:rsidRPr="00E95FAE" w:rsidRDefault="00D163E9">
            <w:r w:rsidRPr="00E95FAE">
              <w:rPr>
                <w:rFonts w:ascii="Times New Roman" w:hAnsi="Times New Roman" w:cs="Times New Roman"/>
                <w:sz w:val="24"/>
                <w:szCs w:val="24"/>
                <w:lang w:val="en-US"/>
              </w:rPr>
              <w:t>75</w:t>
            </w:r>
          </w:p>
        </w:tc>
      </w:tr>
      <w:tr w:rsidR="00E95FAE" w:rsidRPr="00E95FAE" w:rsidTr="00204482">
        <w:tc>
          <w:tcPr>
            <w:tcW w:w="562" w:type="dxa"/>
          </w:tcPr>
          <w:p w:rsidR="00F756F5" w:rsidRPr="00E95FAE" w:rsidRDefault="00F756F5" w:rsidP="00F756F5">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756F5" w:rsidRPr="00E95FAE" w:rsidRDefault="00F756F5" w:rsidP="00F756F5">
            <w:pPr>
              <w:rPr>
                <w:rFonts w:ascii="Times New Roman" w:hAnsi="Times New Roman" w:cs="Times New Roman"/>
                <w:bCs/>
                <w:sz w:val="24"/>
                <w:szCs w:val="24"/>
              </w:rPr>
            </w:pPr>
            <w:r w:rsidRPr="00E95FAE">
              <w:rPr>
                <w:rFonts w:ascii="Times New Roman" w:hAnsi="Times New Roman" w:cs="Times New Roman"/>
                <w:bCs/>
                <w:sz w:val="24"/>
                <w:szCs w:val="24"/>
              </w:rPr>
              <w:t xml:space="preserve">Количество рабочих специальностей для обучающихся по направлению </w:t>
            </w:r>
            <w:r w:rsidRPr="00E95FAE">
              <w:rPr>
                <w:rFonts w:ascii="Times New Roman" w:hAnsi="Times New Roman" w:cs="Times New Roman"/>
                <w:sz w:val="24"/>
                <w:szCs w:val="24"/>
              </w:rPr>
              <w:t>ОП</w:t>
            </w:r>
          </w:p>
        </w:tc>
        <w:tc>
          <w:tcPr>
            <w:tcW w:w="709" w:type="dxa"/>
          </w:tcPr>
          <w:p w:rsidR="00F756F5" w:rsidRPr="00E95FAE" w:rsidRDefault="00F756F5" w:rsidP="00F756F5">
            <w:pPr>
              <w:jc w:val="center"/>
              <w:rPr>
                <w:rFonts w:ascii="Times New Roman" w:hAnsi="Times New Roman" w:cs="Times New Roman"/>
                <w:sz w:val="24"/>
                <w:szCs w:val="24"/>
              </w:rPr>
            </w:pPr>
          </w:p>
        </w:tc>
        <w:tc>
          <w:tcPr>
            <w:tcW w:w="617"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r>
      <w:tr w:rsidR="00E95FAE" w:rsidRPr="00E95FAE" w:rsidTr="00204482">
        <w:tc>
          <w:tcPr>
            <w:tcW w:w="562" w:type="dxa"/>
          </w:tcPr>
          <w:p w:rsidR="00F756F5" w:rsidRPr="00E95FAE" w:rsidRDefault="00F756F5" w:rsidP="00F756F5">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756F5" w:rsidRPr="00E95FAE" w:rsidRDefault="00F756F5" w:rsidP="00F756F5">
            <w:pPr>
              <w:rPr>
                <w:rFonts w:ascii="Times New Roman" w:hAnsi="Times New Roman" w:cs="Times New Roman"/>
                <w:bCs/>
                <w:sz w:val="24"/>
                <w:szCs w:val="24"/>
              </w:rPr>
            </w:pPr>
            <w:r w:rsidRPr="00E95FAE">
              <w:rPr>
                <w:rFonts w:ascii="Times New Roman" w:hAnsi="Times New Roman" w:cs="Times New Roman"/>
                <w:bCs/>
                <w:sz w:val="24"/>
                <w:szCs w:val="24"/>
              </w:rPr>
              <w:t>Количество обучающихся, получивших рабочие специальности по направлению ОП</w:t>
            </w:r>
          </w:p>
        </w:tc>
        <w:tc>
          <w:tcPr>
            <w:tcW w:w="709" w:type="dxa"/>
          </w:tcPr>
          <w:p w:rsidR="00F756F5" w:rsidRPr="00E95FAE" w:rsidRDefault="00F756F5" w:rsidP="00F756F5">
            <w:pPr>
              <w:jc w:val="center"/>
              <w:rPr>
                <w:rFonts w:ascii="Times New Roman" w:hAnsi="Times New Roman" w:cs="Times New Roman"/>
                <w:sz w:val="24"/>
                <w:szCs w:val="24"/>
              </w:rPr>
            </w:pPr>
          </w:p>
        </w:tc>
        <w:tc>
          <w:tcPr>
            <w:tcW w:w="617"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r>
      <w:tr w:rsidR="00E95FAE" w:rsidRPr="00E95FAE" w:rsidTr="00204482">
        <w:tc>
          <w:tcPr>
            <w:tcW w:w="562" w:type="dxa"/>
          </w:tcPr>
          <w:p w:rsidR="00F756F5" w:rsidRPr="00E95FAE" w:rsidRDefault="00F756F5" w:rsidP="00F756F5">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756F5" w:rsidRPr="00E95FAE" w:rsidRDefault="00F756F5" w:rsidP="00F756F5">
            <w:pPr>
              <w:rPr>
                <w:rFonts w:ascii="Times New Roman" w:hAnsi="Times New Roman" w:cs="Times New Roman"/>
                <w:sz w:val="24"/>
                <w:szCs w:val="24"/>
              </w:rPr>
            </w:pPr>
            <w:r w:rsidRPr="00E95FAE">
              <w:rPr>
                <w:rFonts w:ascii="Times New Roman" w:hAnsi="Times New Roman" w:cs="Times New Roman"/>
                <w:bCs/>
                <w:sz w:val="24"/>
                <w:szCs w:val="24"/>
              </w:rPr>
              <w:t>Количество дисциплин ОП, содержание которых обновлено с учетом внедрения современных трендов ИКТ в учебный процесс</w:t>
            </w:r>
          </w:p>
        </w:tc>
        <w:tc>
          <w:tcPr>
            <w:tcW w:w="709" w:type="dxa"/>
          </w:tcPr>
          <w:p w:rsidR="00F756F5" w:rsidRPr="00E95FAE" w:rsidRDefault="00D163E9" w:rsidP="00F756F5">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3</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F756F5" w:rsidRPr="00E95FAE" w:rsidRDefault="00CC3458"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r>
      <w:tr w:rsidR="00E95FAE" w:rsidRPr="00E95FAE" w:rsidTr="00204482">
        <w:tc>
          <w:tcPr>
            <w:tcW w:w="562" w:type="dxa"/>
          </w:tcPr>
          <w:p w:rsidR="00F756F5" w:rsidRPr="00E95FAE" w:rsidRDefault="00F756F5" w:rsidP="00F756F5">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756F5" w:rsidRPr="00E95FAE" w:rsidRDefault="00F756F5" w:rsidP="00F756F5">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Количество учебно-методических изданий, разработанных ППС по специфике ОП</w:t>
            </w:r>
          </w:p>
        </w:tc>
        <w:tc>
          <w:tcPr>
            <w:tcW w:w="709" w:type="dxa"/>
          </w:tcPr>
          <w:p w:rsidR="00F756F5" w:rsidRPr="00E95FAE" w:rsidRDefault="00D163E9" w:rsidP="00F756F5">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6</w:t>
            </w:r>
          </w:p>
        </w:tc>
        <w:tc>
          <w:tcPr>
            <w:tcW w:w="618"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6</w:t>
            </w:r>
          </w:p>
        </w:tc>
        <w:tc>
          <w:tcPr>
            <w:tcW w:w="618"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5</w:t>
            </w:r>
          </w:p>
        </w:tc>
        <w:tc>
          <w:tcPr>
            <w:tcW w:w="618"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6</w:t>
            </w:r>
          </w:p>
        </w:tc>
        <w:tc>
          <w:tcPr>
            <w:tcW w:w="618"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7</w:t>
            </w:r>
          </w:p>
        </w:tc>
      </w:tr>
      <w:tr w:rsidR="00E95FAE" w:rsidRPr="00E95FAE" w:rsidTr="00204482">
        <w:tc>
          <w:tcPr>
            <w:tcW w:w="562" w:type="dxa"/>
          </w:tcPr>
          <w:p w:rsidR="00F756F5" w:rsidRPr="00E95FAE" w:rsidRDefault="00F756F5" w:rsidP="00F756F5">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756F5" w:rsidRPr="00E95FAE" w:rsidRDefault="00F756F5" w:rsidP="00F756F5">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Количество электронных учебников, разработанных ППС по специфике ОП</w:t>
            </w:r>
          </w:p>
        </w:tc>
        <w:tc>
          <w:tcPr>
            <w:tcW w:w="709" w:type="dxa"/>
          </w:tcPr>
          <w:p w:rsidR="00F756F5" w:rsidRPr="00E95FAE" w:rsidRDefault="00D163E9" w:rsidP="00F756F5">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204482">
        <w:tc>
          <w:tcPr>
            <w:tcW w:w="562" w:type="dxa"/>
          </w:tcPr>
          <w:p w:rsidR="00F756F5" w:rsidRPr="00E95FAE" w:rsidRDefault="00F756F5" w:rsidP="00F756F5">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756F5" w:rsidRPr="00E95FAE" w:rsidRDefault="00F756F5" w:rsidP="00F756F5">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 xml:space="preserve">Количество УМП для ОП,  разработанных на </w:t>
            </w:r>
            <w:proofErr w:type="spellStart"/>
            <w:r w:rsidRPr="00E95FAE">
              <w:rPr>
                <w:rFonts w:ascii="Times New Roman" w:hAnsi="Times New Roman" w:cs="Times New Roman"/>
                <w:sz w:val="24"/>
                <w:szCs w:val="24"/>
              </w:rPr>
              <w:t>на</w:t>
            </w:r>
            <w:proofErr w:type="spellEnd"/>
            <w:r w:rsidRPr="00E95FAE">
              <w:rPr>
                <w:rFonts w:ascii="Times New Roman" w:hAnsi="Times New Roman" w:cs="Times New Roman"/>
                <w:sz w:val="24"/>
                <w:szCs w:val="24"/>
              </w:rPr>
              <w:t xml:space="preserve"> государственном языке</w:t>
            </w:r>
          </w:p>
        </w:tc>
        <w:tc>
          <w:tcPr>
            <w:tcW w:w="709" w:type="dxa"/>
          </w:tcPr>
          <w:p w:rsidR="00F756F5" w:rsidRPr="00E95FAE" w:rsidRDefault="00D163E9" w:rsidP="00F756F5">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F756F5" w:rsidRPr="00E95FAE" w:rsidRDefault="00F756F5" w:rsidP="00F756F5">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3</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F756F5" w:rsidRPr="00E95FAE" w:rsidRDefault="00BE13BA" w:rsidP="00F756F5">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r>
      <w:tr w:rsidR="00E95FAE" w:rsidRPr="00E95FAE" w:rsidTr="00204482">
        <w:trPr>
          <w:trHeight w:val="317"/>
        </w:trPr>
        <w:tc>
          <w:tcPr>
            <w:tcW w:w="562" w:type="dxa"/>
          </w:tcPr>
          <w:p w:rsidR="00111581" w:rsidRPr="00E95FAE" w:rsidRDefault="00111581" w:rsidP="00111581">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111581" w:rsidRPr="00E95FAE" w:rsidRDefault="00111581" w:rsidP="009B68C1">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Доля выпускников университета, участвующих в оценке качества образовательных услуг (дневное обучение)</w:t>
            </w:r>
          </w:p>
        </w:tc>
        <w:tc>
          <w:tcPr>
            <w:tcW w:w="709" w:type="dxa"/>
          </w:tcPr>
          <w:p w:rsidR="00111581" w:rsidRPr="00E95FAE" w:rsidRDefault="00111581" w:rsidP="009B68C1">
            <w:pPr>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7"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50</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50</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50</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50</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50</w:t>
            </w:r>
          </w:p>
        </w:tc>
      </w:tr>
      <w:tr w:rsidR="00E95FAE" w:rsidRPr="00E95FAE" w:rsidTr="00204482">
        <w:tc>
          <w:tcPr>
            <w:tcW w:w="562" w:type="dxa"/>
          </w:tcPr>
          <w:p w:rsidR="00111581" w:rsidRPr="00E95FAE" w:rsidRDefault="00111581" w:rsidP="00111581">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111581" w:rsidRPr="00E95FAE" w:rsidRDefault="00111581" w:rsidP="009B68C1">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Количество работодателей, участвующих в оценке качества подготовки специалистов</w:t>
            </w:r>
          </w:p>
        </w:tc>
        <w:tc>
          <w:tcPr>
            <w:tcW w:w="709" w:type="dxa"/>
          </w:tcPr>
          <w:p w:rsidR="00111581" w:rsidRPr="00E95FAE" w:rsidRDefault="00111581" w:rsidP="009B68C1">
            <w:pPr>
              <w:jc w:val="center"/>
              <w:rPr>
                <w:rFonts w:ascii="Times New Roman" w:hAnsi="Times New Roman" w:cs="Times New Roman"/>
                <w:sz w:val="24"/>
                <w:szCs w:val="24"/>
              </w:rPr>
            </w:pPr>
            <w:r w:rsidRPr="00E95FAE">
              <w:rPr>
                <w:rFonts w:ascii="Times New Roman" w:hAnsi="Times New Roman" w:cs="Times New Roman"/>
                <w:sz w:val="24"/>
                <w:szCs w:val="24"/>
              </w:rPr>
              <w:t>ед.</w:t>
            </w:r>
          </w:p>
        </w:tc>
        <w:tc>
          <w:tcPr>
            <w:tcW w:w="617"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r>
      <w:tr w:rsidR="00111581" w:rsidRPr="00E95FAE" w:rsidTr="00204482">
        <w:tc>
          <w:tcPr>
            <w:tcW w:w="562" w:type="dxa"/>
          </w:tcPr>
          <w:p w:rsidR="00111581" w:rsidRPr="00E95FAE" w:rsidRDefault="00111581" w:rsidP="00111581">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111581" w:rsidRPr="00E95FAE" w:rsidRDefault="00111581" w:rsidP="00204482">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Доля обучающихся, участвующих в оценке педагогической деятельности ППС (дневное обучение)</w:t>
            </w:r>
          </w:p>
        </w:tc>
        <w:tc>
          <w:tcPr>
            <w:tcW w:w="709" w:type="dxa"/>
          </w:tcPr>
          <w:p w:rsidR="00111581" w:rsidRPr="00E95FAE" w:rsidRDefault="00111581" w:rsidP="009B68C1">
            <w:pPr>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7"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75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75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75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75</w:t>
            </w:r>
          </w:p>
        </w:tc>
        <w:tc>
          <w:tcPr>
            <w:tcW w:w="618" w:type="dxa"/>
          </w:tcPr>
          <w:p w:rsidR="00111581" w:rsidRPr="00E95FAE" w:rsidRDefault="00111581" w:rsidP="009B68C1">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75</w:t>
            </w:r>
          </w:p>
        </w:tc>
      </w:tr>
    </w:tbl>
    <w:p w:rsidR="00001C06" w:rsidRPr="00E95FAE" w:rsidRDefault="00001C06" w:rsidP="000B352F">
      <w:pPr>
        <w:spacing w:after="0" w:line="240" w:lineRule="auto"/>
        <w:rPr>
          <w:rFonts w:ascii="Times New Roman" w:hAnsi="Times New Roman" w:cs="Times New Roman"/>
          <w:i/>
          <w:sz w:val="24"/>
          <w:szCs w:val="24"/>
        </w:rPr>
      </w:pPr>
    </w:p>
    <w:p w:rsidR="00EF6EB2" w:rsidRPr="00E95FAE" w:rsidRDefault="00EF6EB2" w:rsidP="00EF6EB2">
      <w:pPr>
        <w:pStyle w:val="a6"/>
        <w:tabs>
          <w:tab w:val="left" w:pos="284"/>
        </w:tabs>
        <w:spacing w:after="0" w:line="240" w:lineRule="auto"/>
        <w:ind w:left="0"/>
        <w:jc w:val="both"/>
        <w:rPr>
          <w:rFonts w:ascii="Times New Roman" w:hAnsi="Times New Roman" w:cs="Times New Roman"/>
          <w:b/>
          <w:i/>
          <w:sz w:val="24"/>
          <w:szCs w:val="24"/>
        </w:rPr>
      </w:pPr>
      <w:r w:rsidRPr="00E95FAE">
        <w:rPr>
          <w:rFonts w:ascii="Times New Roman" w:hAnsi="Times New Roman" w:cs="Times New Roman"/>
          <w:b/>
          <w:sz w:val="24"/>
          <w:szCs w:val="24"/>
        </w:rPr>
        <w:t xml:space="preserve">Стратегическое направление </w:t>
      </w:r>
      <w:r w:rsidR="00F14E7B" w:rsidRPr="00E95FAE">
        <w:rPr>
          <w:rFonts w:ascii="Times New Roman" w:hAnsi="Times New Roman" w:cs="Times New Roman"/>
          <w:b/>
          <w:sz w:val="24"/>
          <w:szCs w:val="24"/>
        </w:rPr>
        <w:t>3</w:t>
      </w:r>
      <w:r w:rsidRPr="00E95FAE">
        <w:rPr>
          <w:rFonts w:ascii="Times New Roman" w:hAnsi="Times New Roman" w:cs="Times New Roman"/>
          <w:b/>
          <w:sz w:val="24"/>
          <w:szCs w:val="24"/>
        </w:rPr>
        <w:t xml:space="preserve">. </w:t>
      </w:r>
      <w:r w:rsidRPr="00E95FAE">
        <w:rPr>
          <w:rFonts w:ascii="Times New Roman" w:hAnsi="Times New Roman" w:cs="Times New Roman"/>
          <w:b/>
          <w:i/>
          <w:sz w:val="24"/>
          <w:szCs w:val="24"/>
        </w:rPr>
        <w:t xml:space="preserve">Интернационализация </w:t>
      </w:r>
      <w:r w:rsidR="007E4F32" w:rsidRPr="00E95FAE">
        <w:rPr>
          <w:rFonts w:ascii="Times New Roman" w:hAnsi="Times New Roman" w:cs="Times New Roman"/>
          <w:b/>
          <w:i/>
          <w:sz w:val="24"/>
          <w:szCs w:val="24"/>
        </w:rPr>
        <w:t>программы</w:t>
      </w:r>
    </w:p>
    <w:p w:rsidR="00EF6EB2" w:rsidRPr="00E95FAE" w:rsidRDefault="00EF6EB2" w:rsidP="00EF6EB2">
      <w:pPr>
        <w:pStyle w:val="a6"/>
        <w:tabs>
          <w:tab w:val="left" w:pos="284"/>
        </w:tabs>
        <w:spacing w:after="0" w:line="240" w:lineRule="auto"/>
        <w:ind w:left="0"/>
        <w:jc w:val="both"/>
        <w:rPr>
          <w:rFonts w:ascii="Times New Roman" w:hAnsi="Times New Roman" w:cs="Times New Roman"/>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95FAE" w:rsidRPr="00E95FAE" w:rsidTr="0017114F">
        <w:tc>
          <w:tcPr>
            <w:tcW w:w="562" w:type="dxa"/>
          </w:tcPr>
          <w:p w:rsidR="00EF6EB2" w:rsidRPr="00E95FAE" w:rsidRDefault="00EF6EB2" w:rsidP="0017114F">
            <w:pPr>
              <w:pStyle w:val="a8"/>
              <w:tabs>
                <w:tab w:val="left" w:pos="360"/>
              </w:tabs>
              <w:ind w:firstLine="11"/>
              <w:rPr>
                <w:rFonts w:ascii="Times New Roman" w:hAnsi="Times New Roman" w:cs="Times New Roman"/>
                <w:b/>
                <w:sz w:val="20"/>
                <w:szCs w:val="20"/>
              </w:rPr>
            </w:pPr>
          </w:p>
        </w:tc>
        <w:tc>
          <w:tcPr>
            <w:tcW w:w="5529"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Показатели результатов (доля, процент, количество)</w:t>
            </w:r>
          </w:p>
        </w:tc>
        <w:tc>
          <w:tcPr>
            <w:tcW w:w="709"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Ед. изм.</w:t>
            </w:r>
          </w:p>
        </w:tc>
        <w:tc>
          <w:tcPr>
            <w:tcW w:w="617"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2020</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2021</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2022</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2023</w:t>
            </w:r>
          </w:p>
        </w:tc>
        <w:tc>
          <w:tcPr>
            <w:tcW w:w="618" w:type="dxa"/>
          </w:tcPr>
          <w:p w:rsidR="00EF6EB2" w:rsidRPr="00E95FAE" w:rsidRDefault="00EF6EB2"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2024</w:t>
            </w:r>
          </w:p>
        </w:tc>
      </w:tr>
      <w:tr w:rsidR="00E95FAE" w:rsidRPr="00E95FAE" w:rsidTr="0017114F">
        <w:trPr>
          <w:trHeight w:val="317"/>
        </w:trPr>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sz w:val="24"/>
                <w:szCs w:val="24"/>
              </w:rPr>
            </w:pPr>
            <w:r w:rsidRPr="00E95FAE">
              <w:rPr>
                <w:rFonts w:ascii="Times New Roman" w:hAnsi="Times New Roman" w:cs="Times New Roman"/>
                <w:bCs/>
                <w:sz w:val="24"/>
                <w:szCs w:val="24"/>
              </w:rPr>
              <w:t>Совместная или двудипломная образовательная программа</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Факт </w:t>
            </w:r>
          </w:p>
        </w:tc>
        <w:tc>
          <w:tcPr>
            <w:tcW w:w="617" w:type="dxa"/>
          </w:tcPr>
          <w:p w:rsidR="002F3CFB" w:rsidRPr="00E95FAE" w:rsidRDefault="002F3CFB" w:rsidP="002F3CFB">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sz w:val="24"/>
                <w:szCs w:val="24"/>
              </w:rPr>
            </w:pPr>
            <w:r w:rsidRPr="00E95FAE">
              <w:rPr>
                <w:rFonts w:ascii="Times New Roman" w:hAnsi="Times New Roman" w:cs="Times New Roman"/>
                <w:bCs/>
                <w:sz w:val="24"/>
                <w:szCs w:val="24"/>
              </w:rPr>
              <w:t>Количество дисциплин на английском языке</w:t>
            </w:r>
          </w:p>
        </w:tc>
        <w:tc>
          <w:tcPr>
            <w:tcW w:w="709" w:type="dxa"/>
          </w:tcPr>
          <w:p w:rsidR="002F3CFB" w:rsidRPr="00E95FAE" w:rsidRDefault="00D163E9" w:rsidP="002F3CFB">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обучающихся ОП, участвующих  в рамках программы внешней исходящей академической мобильности</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2F3CFB" w:rsidP="002F3CFB">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обучающихся ОП, участвующих  в рамках программы внешней входящей академической мобильности</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2F3CFB" w:rsidP="002F3CFB">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обучающихся ОП, участвующих  в рамках программы внутренней исходящей академической мобильности</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2F3CFB" w:rsidP="002F3CFB">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обучающихся ОП, участвующих  в рамках программы внутренней входящей академической мобильности</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2F3CFB" w:rsidP="002F3CFB">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ППС, участвующего  в рамках программы внешней входящей академической мобильности</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чел</w:t>
            </w:r>
          </w:p>
        </w:tc>
        <w:tc>
          <w:tcPr>
            <w:tcW w:w="617"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ППС, командированного за рубеж для проведения научных исследований</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r>
      <w:tr w:rsidR="00E95FAE"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ППС, участвующего  в рамках программы внешней исходящей академической мобильности</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r>
      <w:tr w:rsidR="002F3CFB" w:rsidRPr="00E95FAE" w:rsidTr="0017114F">
        <w:tc>
          <w:tcPr>
            <w:tcW w:w="562" w:type="dxa"/>
          </w:tcPr>
          <w:p w:rsidR="002F3CFB" w:rsidRPr="00E95FAE" w:rsidRDefault="002F3CFB" w:rsidP="002F3CFB">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2F3CFB" w:rsidRPr="00E95FAE" w:rsidRDefault="002F3CFB" w:rsidP="002F3CFB">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ППС, преподающего на английском языке</w:t>
            </w:r>
          </w:p>
        </w:tc>
        <w:tc>
          <w:tcPr>
            <w:tcW w:w="709" w:type="dxa"/>
          </w:tcPr>
          <w:p w:rsidR="002F3CFB" w:rsidRPr="00E95FAE" w:rsidRDefault="00D163E9" w:rsidP="002F3CFB">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2F3CFB" w:rsidRPr="00E95FAE" w:rsidRDefault="002F3CFB" w:rsidP="002F3CFB">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2F3CFB" w:rsidRPr="00E95FAE" w:rsidRDefault="00BE13BA" w:rsidP="002F3CFB">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bl>
    <w:p w:rsidR="00E728C4" w:rsidRPr="00E95FAE" w:rsidRDefault="00E728C4" w:rsidP="00EF6EB2">
      <w:pPr>
        <w:pStyle w:val="a6"/>
        <w:tabs>
          <w:tab w:val="left" w:pos="284"/>
        </w:tabs>
        <w:spacing w:after="0" w:line="240" w:lineRule="auto"/>
        <w:ind w:left="0"/>
        <w:jc w:val="both"/>
        <w:rPr>
          <w:rFonts w:ascii="Times New Roman" w:hAnsi="Times New Roman" w:cs="Times New Roman"/>
          <w:b/>
          <w:sz w:val="24"/>
          <w:szCs w:val="24"/>
        </w:rPr>
      </w:pPr>
    </w:p>
    <w:p w:rsidR="00E728C4" w:rsidRPr="00E95FAE" w:rsidRDefault="00E728C4" w:rsidP="00E728C4">
      <w:pPr>
        <w:pStyle w:val="a6"/>
        <w:tabs>
          <w:tab w:val="left" w:pos="284"/>
        </w:tabs>
        <w:spacing w:after="0" w:line="240" w:lineRule="auto"/>
        <w:ind w:left="0"/>
        <w:jc w:val="both"/>
        <w:rPr>
          <w:rFonts w:ascii="Times New Roman" w:hAnsi="Times New Roman" w:cs="Times New Roman"/>
          <w:b/>
          <w:i/>
          <w:sz w:val="24"/>
          <w:szCs w:val="24"/>
        </w:rPr>
      </w:pPr>
      <w:r w:rsidRPr="00E95FAE">
        <w:rPr>
          <w:rFonts w:ascii="Times New Roman" w:hAnsi="Times New Roman" w:cs="Times New Roman"/>
          <w:b/>
          <w:sz w:val="24"/>
          <w:szCs w:val="24"/>
        </w:rPr>
        <w:t xml:space="preserve">Стратегическое направление </w:t>
      </w:r>
      <w:r w:rsidR="00F14E7B" w:rsidRPr="00E95FAE">
        <w:rPr>
          <w:rFonts w:ascii="Times New Roman" w:hAnsi="Times New Roman" w:cs="Times New Roman"/>
          <w:b/>
          <w:sz w:val="24"/>
          <w:szCs w:val="24"/>
        </w:rPr>
        <w:t>4</w:t>
      </w:r>
      <w:r w:rsidRPr="00E95FAE">
        <w:rPr>
          <w:rFonts w:ascii="Times New Roman" w:hAnsi="Times New Roman" w:cs="Times New Roman"/>
          <w:b/>
          <w:sz w:val="24"/>
          <w:szCs w:val="24"/>
        </w:rPr>
        <w:t xml:space="preserve">. </w:t>
      </w:r>
      <w:r w:rsidR="008962A2" w:rsidRPr="00E95FAE">
        <w:rPr>
          <w:rFonts w:ascii="Times New Roman" w:hAnsi="Times New Roman" w:cs="Times New Roman"/>
          <w:b/>
          <w:i/>
          <w:sz w:val="24"/>
          <w:szCs w:val="24"/>
        </w:rPr>
        <w:t xml:space="preserve">Расширение сферы научных </w:t>
      </w:r>
      <w:r w:rsidRPr="00E95FAE">
        <w:rPr>
          <w:rFonts w:ascii="Times New Roman" w:hAnsi="Times New Roman" w:cs="Times New Roman"/>
          <w:b/>
          <w:i/>
          <w:sz w:val="24"/>
          <w:szCs w:val="24"/>
        </w:rPr>
        <w:t>исследований и инноваций</w:t>
      </w:r>
    </w:p>
    <w:p w:rsidR="00E728C4" w:rsidRPr="00E95FAE" w:rsidRDefault="00E728C4" w:rsidP="00E728C4">
      <w:pPr>
        <w:pStyle w:val="a6"/>
        <w:tabs>
          <w:tab w:val="left" w:pos="284"/>
        </w:tabs>
        <w:spacing w:after="0" w:line="240" w:lineRule="auto"/>
        <w:ind w:left="0"/>
        <w:jc w:val="both"/>
        <w:rPr>
          <w:rFonts w:ascii="Times New Roman" w:hAnsi="Times New Roman" w:cs="Times New Roman"/>
          <w:b/>
          <w:i/>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95FAE" w:rsidRPr="00E95FAE" w:rsidTr="0017114F">
        <w:tc>
          <w:tcPr>
            <w:tcW w:w="562" w:type="dxa"/>
          </w:tcPr>
          <w:p w:rsidR="00E728C4" w:rsidRPr="00E95FAE" w:rsidRDefault="00E728C4" w:rsidP="0017114F">
            <w:pPr>
              <w:pStyle w:val="a8"/>
              <w:tabs>
                <w:tab w:val="left" w:pos="360"/>
              </w:tabs>
              <w:ind w:firstLine="11"/>
              <w:rPr>
                <w:rFonts w:ascii="Times New Roman" w:hAnsi="Times New Roman" w:cs="Times New Roman"/>
                <w:b/>
                <w:sz w:val="20"/>
                <w:szCs w:val="20"/>
              </w:rPr>
            </w:pPr>
          </w:p>
        </w:tc>
        <w:tc>
          <w:tcPr>
            <w:tcW w:w="5529"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Показатели результатов (доля, процент, количество)</w:t>
            </w:r>
          </w:p>
        </w:tc>
        <w:tc>
          <w:tcPr>
            <w:tcW w:w="709"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Ед. изм.</w:t>
            </w:r>
          </w:p>
        </w:tc>
        <w:tc>
          <w:tcPr>
            <w:tcW w:w="617"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2020</w:t>
            </w:r>
          </w:p>
        </w:tc>
        <w:tc>
          <w:tcPr>
            <w:tcW w:w="618"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2021</w:t>
            </w:r>
          </w:p>
        </w:tc>
        <w:tc>
          <w:tcPr>
            <w:tcW w:w="618"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2022</w:t>
            </w:r>
          </w:p>
        </w:tc>
        <w:tc>
          <w:tcPr>
            <w:tcW w:w="618"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2023</w:t>
            </w:r>
          </w:p>
        </w:tc>
        <w:tc>
          <w:tcPr>
            <w:tcW w:w="618" w:type="dxa"/>
          </w:tcPr>
          <w:p w:rsidR="00E728C4" w:rsidRPr="00E95FAE" w:rsidRDefault="00E728C4"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2024</w:t>
            </w:r>
          </w:p>
        </w:tc>
      </w:tr>
      <w:tr w:rsidR="00E95FAE" w:rsidRPr="00E95FAE" w:rsidTr="0017114F">
        <w:trPr>
          <w:trHeight w:val="317"/>
        </w:trPr>
        <w:tc>
          <w:tcPr>
            <w:tcW w:w="562" w:type="dxa"/>
          </w:tcPr>
          <w:p w:rsidR="00044693" w:rsidRPr="00E95FAE" w:rsidRDefault="00044693"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044693" w:rsidRPr="00E95FAE" w:rsidRDefault="00044693" w:rsidP="00044693">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 xml:space="preserve">Количество  ППС, участвующих в образовательных и исследовательских проектах </w:t>
            </w:r>
          </w:p>
        </w:tc>
        <w:tc>
          <w:tcPr>
            <w:tcW w:w="709" w:type="dxa"/>
          </w:tcPr>
          <w:p w:rsidR="00044693" w:rsidRPr="00E95FAE" w:rsidRDefault="00D163E9" w:rsidP="00044693">
            <w:pPr>
              <w:jc w:val="center"/>
              <w:rPr>
                <w:rFonts w:ascii="Times New Roman" w:hAnsi="Times New Roman" w:cs="Times New Roman"/>
                <w:sz w:val="24"/>
                <w:szCs w:val="24"/>
              </w:rPr>
            </w:pPr>
            <w:r w:rsidRPr="00E95FAE">
              <w:rPr>
                <w:rFonts w:ascii="Times New Roman" w:hAnsi="Times New Roman" w:cs="Times New Roman"/>
                <w:sz w:val="24"/>
                <w:szCs w:val="24"/>
              </w:rPr>
              <w:t>чел</w:t>
            </w:r>
          </w:p>
        </w:tc>
        <w:tc>
          <w:tcPr>
            <w:tcW w:w="617"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2</w:t>
            </w:r>
          </w:p>
        </w:tc>
      </w:tr>
      <w:tr w:rsidR="00E95FAE" w:rsidRPr="00E95FAE" w:rsidTr="0017114F">
        <w:tc>
          <w:tcPr>
            <w:tcW w:w="562" w:type="dxa"/>
          </w:tcPr>
          <w:p w:rsidR="00044693" w:rsidRPr="00E95FAE" w:rsidRDefault="00044693" w:rsidP="00044693">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044693" w:rsidRPr="00E95FAE" w:rsidRDefault="00044693" w:rsidP="00044693">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ППС, участвующего в реализации фундаментальных и прикладных исследований</w:t>
            </w:r>
          </w:p>
        </w:tc>
        <w:tc>
          <w:tcPr>
            <w:tcW w:w="709" w:type="dxa"/>
          </w:tcPr>
          <w:p w:rsidR="00044693" w:rsidRPr="00E95FAE" w:rsidRDefault="00D163E9" w:rsidP="00044693">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4</w:t>
            </w:r>
          </w:p>
        </w:tc>
        <w:tc>
          <w:tcPr>
            <w:tcW w:w="618" w:type="dxa"/>
          </w:tcPr>
          <w:p w:rsidR="00044693" w:rsidRPr="00E95FAE" w:rsidRDefault="00541C5F" w:rsidP="00044693">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4</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3"/>
              <w:spacing w:before="0" w:beforeAutospacing="0" w:after="0" w:afterAutospacing="0"/>
              <w:rPr>
                <w:rFonts w:eastAsiaTheme="minorEastAsia"/>
                <w:bCs/>
                <w:color w:val="auto"/>
              </w:rPr>
            </w:pPr>
            <w:r w:rsidRPr="00E95FAE">
              <w:rPr>
                <w:rFonts w:eastAsiaTheme="minorEastAsia"/>
                <w:bCs/>
                <w:color w:val="auto"/>
              </w:rPr>
              <w:t xml:space="preserve">Количество публикаций в изданиях, входящих в 1, 2 и 3 квартили по данным </w:t>
            </w:r>
            <w:proofErr w:type="spellStart"/>
            <w:r w:rsidRPr="00E95FAE">
              <w:rPr>
                <w:rFonts w:eastAsiaTheme="minorEastAsia"/>
                <w:bCs/>
                <w:color w:val="auto"/>
              </w:rPr>
              <w:t>JournalCitationReports</w:t>
            </w:r>
            <w:proofErr w:type="spellEnd"/>
            <w:r w:rsidRPr="00E95FAE">
              <w:rPr>
                <w:rFonts w:eastAsiaTheme="minorEastAsia"/>
                <w:bCs/>
                <w:color w:val="auto"/>
              </w:rPr>
              <w:t xml:space="preserve"> компании </w:t>
            </w:r>
            <w:proofErr w:type="spellStart"/>
            <w:r w:rsidRPr="00E95FAE">
              <w:rPr>
                <w:rFonts w:eastAsiaTheme="minorEastAsia"/>
                <w:bCs/>
                <w:color w:val="auto"/>
              </w:rPr>
              <w:t>ClarivateAnalytics</w:t>
            </w:r>
            <w:proofErr w:type="spellEnd"/>
            <w:r w:rsidRPr="00E95FAE">
              <w:rPr>
                <w:rFonts w:eastAsiaTheme="minorEastAsia"/>
                <w:bCs/>
                <w:color w:val="auto"/>
              </w:rPr>
              <w:t xml:space="preserve"> или имеющих в базе данных </w:t>
            </w:r>
            <w:proofErr w:type="spellStart"/>
            <w:r w:rsidRPr="00E95FAE">
              <w:rPr>
                <w:rFonts w:eastAsiaTheme="minorEastAsia"/>
                <w:bCs/>
                <w:color w:val="auto"/>
              </w:rPr>
              <w:t>Scopus</w:t>
            </w:r>
            <w:proofErr w:type="spellEnd"/>
            <w:r w:rsidRPr="00E95FAE">
              <w:rPr>
                <w:rFonts w:eastAsiaTheme="minorEastAsia"/>
                <w:bCs/>
                <w:color w:val="auto"/>
              </w:rPr>
              <w:t xml:space="preserve"> показатель </w:t>
            </w:r>
            <w:proofErr w:type="spellStart"/>
            <w:r w:rsidRPr="00E95FAE">
              <w:rPr>
                <w:rFonts w:eastAsiaTheme="minorEastAsia"/>
                <w:bCs/>
                <w:color w:val="auto"/>
              </w:rPr>
              <w:t>процентиль</w:t>
            </w:r>
            <w:proofErr w:type="spellEnd"/>
            <w:r w:rsidRPr="00E95FAE">
              <w:rPr>
                <w:rFonts w:eastAsiaTheme="minorEastAsia"/>
                <w:bCs/>
                <w:color w:val="auto"/>
              </w:rPr>
              <w:t xml:space="preserve"> по </w:t>
            </w:r>
            <w:proofErr w:type="spellStart"/>
            <w:r w:rsidRPr="00E95FAE">
              <w:rPr>
                <w:rFonts w:eastAsiaTheme="minorEastAsia"/>
                <w:bCs/>
                <w:color w:val="auto"/>
              </w:rPr>
              <w:t>CiteScore</w:t>
            </w:r>
            <w:proofErr w:type="spellEnd"/>
          </w:p>
        </w:tc>
        <w:tc>
          <w:tcPr>
            <w:tcW w:w="709" w:type="dxa"/>
          </w:tcPr>
          <w:p w:rsidR="00E40E29" w:rsidRPr="00E95FAE" w:rsidRDefault="00D163E9" w:rsidP="00E40E29">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541C5F" w:rsidP="00541C5F">
            <w:pPr>
              <w:pStyle w:val="a6"/>
              <w:tabs>
                <w:tab w:val="left" w:pos="284"/>
              </w:tabs>
              <w:ind w:left="0"/>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3"/>
              <w:spacing w:before="0" w:beforeAutospacing="0" w:after="0" w:afterAutospacing="0"/>
              <w:rPr>
                <w:rFonts w:eastAsiaTheme="minorEastAsia"/>
                <w:bCs/>
                <w:color w:val="auto"/>
              </w:rPr>
            </w:pPr>
            <w:r w:rsidRPr="00E95FAE">
              <w:rPr>
                <w:rFonts w:eastAsiaTheme="minorEastAsia"/>
                <w:bCs/>
                <w:color w:val="auto"/>
              </w:rPr>
              <w:t xml:space="preserve">Количество публикаций научных статей докторантов в журналах с ненулевым импакт-фактором, входящих в базы данных </w:t>
            </w:r>
            <w:proofErr w:type="spellStart"/>
            <w:r w:rsidRPr="00E95FAE">
              <w:rPr>
                <w:rFonts w:eastAsiaTheme="minorEastAsia"/>
                <w:bCs/>
                <w:color w:val="auto"/>
              </w:rPr>
              <w:t>ThomsonReuters</w:t>
            </w:r>
            <w:proofErr w:type="spellEnd"/>
            <w:r w:rsidRPr="00E95FAE">
              <w:rPr>
                <w:rFonts w:eastAsiaTheme="minorEastAsia"/>
                <w:bCs/>
                <w:color w:val="auto"/>
              </w:rPr>
              <w:t>/</w:t>
            </w:r>
            <w:proofErr w:type="spellStart"/>
            <w:r w:rsidRPr="00E95FAE">
              <w:rPr>
                <w:rFonts w:eastAsiaTheme="minorEastAsia"/>
                <w:bCs/>
                <w:color w:val="auto"/>
              </w:rPr>
              <w:t>Scopus</w:t>
            </w:r>
            <w:proofErr w:type="spellEnd"/>
          </w:p>
        </w:tc>
        <w:tc>
          <w:tcPr>
            <w:tcW w:w="709" w:type="dxa"/>
          </w:tcPr>
          <w:p w:rsidR="00E40E29" w:rsidRPr="00E95FAE" w:rsidRDefault="00D163E9" w:rsidP="00E40E29">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541C5F"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3"/>
              <w:spacing w:before="0" w:beforeAutospacing="0" w:after="0" w:afterAutospacing="0"/>
              <w:rPr>
                <w:rFonts w:eastAsiaTheme="minorEastAsia"/>
                <w:bCs/>
                <w:color w:val="auto"/>
              </w:rPr>
            </w:pPr>
            <w:r w:rsidRPr="00E95FAE">
              <w:rPr>
                <w:rFonts w:eastAsiaTheme="minorEastAsia"/>
                <w:bCs/>
                <w:color w:val="auto"/>
              </w:rPr>
              <w:t>Количество НИР, выполняемых в рамках международного сотрудничества</w:t>
            </w:r>
          </w:p>
        </w:tc>
        <w:tc>
          <w:tcPr>
            <w:tcW w:w="709" w:type="dxa"/>
          </w:tcPr>
          <w:p w:rsidR="00E40E29" w:rsidRPr="00E95FAE" w:rsidRDefault="00D163E9" w:rsidP="00E40E29">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публикаций в изданиях, рекомендованных ККСОН</w:t>
            </w:r>
          </w:p>
        </w:tc>
        <w:tc>
          <w:tcPr>
            <w:tcW w:w="709" w:type="dxa"/>
          </w:tcPr>
          <w:p w:rsidR="00E40E29" w:rsidRPr="00E95FAE" w:rsidRDefault="00D163E9" w:rsidP="00E40E29">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E40E29" w:rsidRPr="00E95FAE" w:rsidRDefault="002F3CFB" w:rsidP="00E40E29">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5</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5</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6</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6</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публикаций обучающихся</w:t>
            </w:r>
          </w:p>
        </w:tc>
        <w:tc>
          <w:tcPr>
            <w:tcW w:w="709" w:type="dxa"/>
          </w:tcPr>
          <w:p w:rsidR="00E40E29" w:rsidRPr="00E95FAE" w:rsidRDefault="00D163E9" w:rsidP="00E40E29">
            <w:pPr>
              <w:jc w:val="center"/>
              <w:rPr>
                <w:rFonts w:ascii="Times New Roman" w:hAnsi="Times New Roman" w:cs="Times New Roman"/>
                <w:sz w:val="24"/>
                <w:szCs w:val="24"/>
              </w:rPr>
            </w:pPr>
            <w:proofErr w:type="spellStart"/>
            <w:r w:rsidRPr="00E95FAE">
              <w:rPr>
                <w:rFonts w:ascii="Times New Roman" w:hAnsi="Times New Roman" w:cs="Times New Roman"/>
                <w:sz w:val="24"/>
                <w:szCs w:val="24"/>
              </w:rPr>
              <w:t>Ед</w:t>
            </w:r>
            <w:proofErr w:type="spellEnd"/>
            <w:r w:rsidRPr="00E95FAE">
              <w:rPr>
                <w:rFonts w:ascii="Times New Roman" w:hAnsi="Times New Roman" w:cs="Times New Roman"/>
                <w:sz w:val="24"/>
                <w:szCs w:val="24"/>
              </w:rPr>
              <w:t xml:space="preserve"> </w:t>
            </w:r>
          </w:p>
        </w:tc>
        <w:tc>
          <w:tcPr>
            <w:tcW w:w="617" w:type="dxa"/>
          </w:tcPr>
          <w:p w:rsidR="00E40E29" w:rsidRPr="00E95FAE" w:rsidRDefault="002F3CFB" w:rsidP="00E40E29">
            <w:pPr>
              <w:pStyle w:val="a6"/>
              <w:tabs>
                <w:tab w:val="left" w:pos="284"/>
              </w:tabs>
              <w:ind w:left="0"/>
              <w:jc w:val="center"/>
              <w:rPr>
                <w:rFonts w:ascii="Times New Roman" w:hAnsi="Times New Roman" w:cs="Times New Roman"/>
                <w:sz w:val="24"/>
                <w:szCs w:val="24"/>
                <w:lang w:val="kk-KZ"/>
              </w:rPr>
            </w:pPr>
            <w:r w:rsidRPr="00E95FAE">
              <w:rPr>
                <w:rFonts w:ascii="Times New Roman" w:hAnsi="Times New Roman" w:cs="Times New Roman"/>
                <w:sz w:val="24"/>
                <w:szCs w:val="24"/>
                <w:lang w:val="en-US"/>
              </w:rPr>
              <w:t>1</w:t>
            </w:r>
            <w:r w:rsidR="00CC55D6" w:rsidRPr="00E95FAE">
              <w:rPr>
                <w:rFonts w:ascii="Times New Roman" w:hAnsi="Times New Roman" w:cs="Times New Roman"/>
                <w:sz w:val="24"/>
                <w:szCs w:val="24"/>
                <w:lang w:val="kk-KZ"/>
              </w:rPr>
              <w:t>0</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lang w:val="kk-KZ"/>
              </w:rPr>
            </w:pPr>
            <w:r w:rsidRPr="00E95FAE">
              <w:rPr>
                <w:rFonts w:ascii="Times New Roman" w:hAnsi="Times New Roman" w:cs="Times New Roman"/>
                <w:sz w:val="24"/>
                <w:szCs w:val="24"/>
              </w:rPr>
              <w:t>1</w:t>
            </w:r>
            <w:r w:rsidR="00CC55D6" w:rsidRPr="00E95FAE">
              <w:rPr>
                <w:rFonts w:ascii="Times New Roman" w:hAnsi="Times New Roman" w:cs="Times New Roman"/>
                <w:sz w:val="24"/>
                <w:szCs w:val="24"/>
                <w:lang w:val="kk-KZ"/>
              </w:rPr>
              <w:t>0</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15</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15</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15</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86487F" w:rsidP="0086487F">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 xml:space="preserve">Количество преподавателей участвующих в Республиканском конкурсе </w:t>
            </w:r>
            <w:r w:rsidR="00E40E29" w:rsidRPr="00E95FAE">
              <w:rPr>
                <w:rFonts w:ascii="Times New Roman" w:hAnsi="Times New Roman" w:cs="Times New Roman"/>
                <w:bCs/>
                <w:sz w:val="24"/>
                <w:szCs w:val="24"/>
              </w:rPr>
              <w:t>«Лучший преподаватель»</w:t>
            </w:r>
          </w:p>
        </w:tc>
        <w:tc>
          <w:tcPr>
            <w:tcW w:w="709" w:type="dxa"/>
          </w:tcPr>
          <w:p w:rsidR="00E40E29" w:rsidRPr="00E95FAE" w:rsidRDefault="00D163E9" w:rsidP="00E40E29">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 xml:space="preserve">Количество обучающихся, принимающих участие в </w:t>
            </w:r>
            <w:r w:rsidRPr="00E95FAE">
              <w:rPr>
                <w:rFonts w:ascii="Times New Roman" w:hAnsi="Times New Roman" w:cs="Times New Roman"/>
                <w:bCs/>
                <w:sz w:val="24"/>
                <w:szCs w:val="24"/>
              </w:rPr>
              <w:lastRenderedPageBreak/>
              <w:t>научных исследованиях</w:t>
            </w:r>
          </w:p>
        </w:tc>
        <w:tc>
          <w:tcPr>
            <w:tcW w:w="709" w:type="dxa"/>
          </w:tcPr>
          <w:p w:rsidR="00E40E29" w:rsidRPr="00E95FAE" w:rsidRDefault="00D163E9" w:rsidP="00E40E29">
            <w:pPr>
              <w:jc w:val="center"/>
              <w:rPr>
                <w:rFonts w:ascii="Times New Roman" w:hAnsi="Times New Roman" w:cs="Times New Roman"/>
                <w:sz w:val="24"/>
                <w:szCs w:val="24"/>
              </w:rPr>
            </w:pPr>
            <w:r w:rsidRPr="00E95FAE">
              <w:rPr>
                <w:rFonts w:ascii="Times New Roman" w:hAnsi="Times New Roman" w:cs="Times New Roman"/>
                <w:sz w:val="24"/>
                <w:szCs w:val="24"/>
              </w:rPr>
              <w:lastRenderedPageBreak/>
              <w:t xml:space="preserve">Чел </w:t>
            </w:r>
          </w:p>
        </w:tc>
        <w:tc>
          <w:tcPr>
            <w:tcW w:w="617"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студентов, принимающих участие в научных конкурсах</w:t>
            </w:r>
          </w:p>
        </w:tc>
        <w:tc>
          <w:tcPr>
            <w:tcW w:w="709" w:type="dxa"/>
          </w:tcPr>
          <w:p w:rsidR="00E40E29" w:rsidRPr="00E95FAE" w:rsidRDefault="00D163E9" w:rsidP="00E40E29">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E40E29" w:rsidRPr="00E95FAE" w:rsidRDefault="002F3CFB" w:rsidP="00E40E29">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r>
      <w:tr w:rsidR="00E95FAE"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Количество студентов, принимающих участие в республиканских олимпиадах</w:t>
            </w:r>
          </w:p>
        </w:tc>
        <w:tc>
          <w:tcPr>
            <w:tcW w:w="709" w:type="dxa"/>
          </w:tcPr>
          <w:p w:rsidR="00E40E29" w:rsidRPr="00E95FAE" w:rsidRDefault="00D163E9" w:rsidP="00E40E29">
            <w:pPr>
              <w:jc w:val="center"/>
              <w:rPr>
                <w:rFonts w:ascii="Times New Roman" w:hAnsi="Times New Roman" w:cs="Times New Roman"/>
                <w:sz w:val="24"/>
                <w:szCs w:val="24"/>
              </w:rPr>
            </w:pPr>
            <w:r w:rsidRPr="00E95FAE">
              <w:rPr>
                <w:rFonts w:ascii="Times New Roman" w:hAnsi="Times New Roman" w:cs="Times New Roman"/>
                <w:sz w:val="24"/>
                <w:szCs w:val="24"/>
              </w:rPr>
              <w:t xml:space="preserve">Чел </w:t>
            </w:r>
          </w:p>
        </w:tc>
        <w:tc>
          <w:tcPr>
            <w:tcW w:w="617" w:type="dxa"/>
          </w:tcPr>
          <w:p w:rsidR="00E40E29" w:rsidRPr="00E95FAE" w:rsidRDefault="002F3CFB" w:rsidP="00E40E29">
            <w:pPr>
              <w:pStyle w:val="a6"/>
              <w:tabs>
                <w:tab w:val="left" w:pos="284"/>
              </w:tabs>
              <w:ind w:left="0"/>
              <w:jc w:val="center"/>
              <w:rPr>
                <w:rFonts w:ascii="Times New Roman" w:hAnsi="Times New Roman" w:cs="Times New Roman"/>
                <w:sz w:val="24"/>
                <w:szCs w:val="24"/>
                <w:lang w:val="en-US"/>
              </w:rPr>
            </w:pPr>
            <w:r w:rsidRPr="00E95FAE">
              <w:rPr>
                <w:rFonts w:ascii="Times New Roman" w:hAnsi="Times New Roman" w:cs="Times New Roman"/>
                <w:sz w:val="24"/>
                <w:szCs w:val="24"/>
                <w:lang w:val="en-US"/>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3</w:t>
            </w:r>
          </w:p>
        </w:tc>
      </w:tr>
      <w:tr w:rsidR="00E40E29" w:rsidRPr="00E95FAE" w:rsidTr="0017114F">
        <w:tc>
          <w:tcPr>
            <w:tcW w:w="562" w:type="dxa"/>
          </w:tcPr>
          <w:p w:rsidR="00E40E29" w:rsidRPr="00E95FAE"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95FAE" w:rsidRDefault="00E40E29" w:rsidP="00E40E29">
            <w:pPr>
              <w:pStyle w:val="a6"/>
              <w:tabs>
                <w:tab w:val="left" w:pos="284"/>
              </w:tabs>
              <w:ind w:left="0"/>
              <w:rPr>
                <w:rFonts w:ascii="Times New Roman" w:hAnsi="Times New Roman" w:cs="Times New Roman"/>
                <w:bCs/>
                <w:sz w:val="24"/>
                <w:szCs w:val="24"/>
              </w:rPr>
            </w:pPr>
            <w:r w:rsidRPr="00E95FAE">
              <w:rPr>
                <w:rFonts w:ascii="Times New Roman" w:hAnsi="Times New Roman" w:cs="Times New Roman"/>
                <w:bCs/>
                <w:sz w:val="24"/>
                <w:szCs w:val="24"/>
              </w:rPr>
              <w:t>Функционирование научных школ, центров и лабораторий:</w:t>
            </w:r>
          </w:p>
          <w:p w:rsidR="00E40E29" w:rsidRPr="00E95FAE" w:rsidRDefault="00E40E29" w:rsidP="00E40E29">
            <w:pPr>
              <w:pStyle w:val="a6"/>
              <w:numPr>
                <w:ilvl w:val="0"/>
                <w:numId w:val="14"/>
              </w:numPr>
              <w:tabs>
                <w:tab w:val="clear" w:pos="720"/>
                <w:tab w:val="num" w:pos="257"/>
                <w:tab w:val="left" w:pos="284"/>
              </w:tabs>
              <w:ind w:hanging="720"/>
              <w:rPr>
                <w:rFonts w:ascii="Times New Roman" w:hAnsi="Times New Roman" w:cs="Times New Roman"/>
                <w:bCs/>
                <w:sz w:val="24"/>
                <w:szCs w:val="24"/>
              </w:rPr>
            </w:pPr>
            <w:r w:rsidRPr="00E95FAE">
              <w:rPr>
                <w:rFonts w:ascii="Times New Roman" w:hAnsi="Times New Roman" w:cs="Times New Roman"/>
                <w:bCs/>
                <w:sz w:val="24"/>
                <w:szCs w:val="24"/>
              </w:rPr>
              <w:t>Укажите название</w:t>
            </w:r>
            <w:r w:rsidR="00942C94" w:rsidRPr="00E95FAE">
              <w:rPr>
                <w:rFonts w:ascii="Times New Roman" w:hAnsi="Times New Roman" w:cs="Times New Roman"/>
                <w:bCs/>
                <w:sz w:val="24"/>
                <w:szCs w:val="24"/>
              </w:rPr>
              <w:t xml:space="preserve"> </w:t>
            </w:r>
            <w:r w:rsidR="00942C94" w:rsidRPr="00E95FAE">
              <w:rPr>
                <w:rFonts w:ascii="Times New Roman" w:hAnsi="Times New Roman" w:cs="Times New Roman"/>
                <w:bCs/>
                <w:sz w:val="24"/>
                <w:szCs w:val="24"/>
                <w:lang w:val="kk-KZ"/>
              </w:rPr>
              <w:t>: Кабинет начальной школы</w:t>
            </w:r>
          </w:p>
        </w:tc>
        <w:tc>
          <w:tcPr>
            <w:tcW w:w="709" w:type="dxa"/>
          </w:tcPr>
          <w:p w:rsidR="00E40E29" w:rsidRPr="00E95FAE" w:rsidRDefault="00E40E29" w:rsidP="00E40E29">
            <w:pPr>
              <w:jc w:val="center"/>
              <w:rPr>
                <w:rFonts w:ascii="Times New Roman" w:hAnsi="Times New Roman" w:cs="Times New Roman"/>
                <w:sz w:val="24"/>
                <w:szCs w:val="24"/>
              </w:rPr>
            </w:pPr>
          </w:p>
        </w:tc>
        <w:tc>
          <w:tcPr>
            <w:tcW w:w="617"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c>
          <w:tcPr>
            <w:tcW w:w="618" w:type="dxa"/>
          </w:tcPr>
          <w:p w:rsidR="00E40E29" w:rsidRPr="00E95FAE" w:rsidRDefault="00942C94" w:rsidP="00E40E29">
            <w:pPr>
              <w:pStyle w:val="a6"/>
              <w:tabs>
                <w:tab w:val="left" w:pos="284"/>
              </w:tabs>
              <w:ind w:left="0"/>
              <w:jc w:val="center"/>
              <w:rPr>
                <w:rFonts w:ascii="Times New Roman" w:hAnsi="Times New Roman" w:cs="Times New Roman"/>
                <w:sz w:val="24"/>
                <w:szCs w:val="24"/>
              </w:rPr>
            </w:pPr>
            <w:r w:rsidRPr="00E95FAE">
              <w:rPr>
                <w:rFonts w:ascii="Times New Roman" w:hAnsi="Times New Roman" w:cs="Times New Roman"/>
                <w:sz w:val="24"/>
                <w:szCs w:val="24"/>
              </w:rPr>
              <w:t>1</w:t>
            </w:r>
          </w:p>
        </w:tc>
      </w:tr>
    </w:tbl>
    <w:p w:rsidR="00E728C4" w:rsidRPr="00E95FAE" w:rsidRDefault="00E728C4" w:rsidP="00EF6EB2">
      <w:pPr>
        <w:pStyle w:val="a6"/>
        <w:tabs>
          <w:tab w:val="left" w:pos="284"/>
        </w:tabs>
        <w:spacing w:after="0" w:line="240" w:lineRule="auto"/>
        <w:ind w:left="0"/>
        <w:jc w:val="both"/>
        <w:rPr>
          <w:rFonts w:ascii="Times New Roman" w:hAnsi="Times New Roman" w:cs="Times New Roman"/>
          <w:b/>
          <w:sz w:val="24"/>
          <w:szCs w:val="24"/>
        </w:rPr>
      </w:pPr>
    </w:p>
    <w:p w:rsidR="008E0BA6" w:rsidRPr="00E95FAE" w:rsidRDefault="008E0BA6" w:rsidP="008E0BA6">
      <w:pPr>
        <w:pStyle w:val="a6"/>
        <w:tabs>
          <w:tab w:val="left" w:pos="284"/>
        </w:tabs>
        <w:spacing w:after="0" w:line="240" w:lineRule="auto"/>
        <w:ind w:left="0"/>
        <w:jc w:val="both"/>
        <w:rPr>
          <w:rFonts w:ascii="Times New Roman" w:hAnsi="Times New Roman" w:cs="Times New Roman"/>
          <w:b/>
          <w:i/>
          <w:sz w:val="24"/>
          <w:szCs w:val="24"/>
        </w:rPr>
      </w:pPr>
      <w:r w:rsidRPr="00E95FAE">
        <w:rPr>
          <w:rFonts w:ascii="Times New Roman" w:hAnsi="Times New Roman" w:cs="Times New Roman"/>
          <w:b/>
          <w:sz w:val="24"/>
          <w:szCs w:val="24"/>
        </w:rPr>
        <w:t xml:space="preserve">Стратегическое направление </w:t>
      </w:r>
      <w:r w:rsidR="00F14E7B" w:rsidRPr="00E95FAE">
        <w:rPr>
          <w:rFonts w:ascii="Times New Roman" w:hAnsi="Times New Roman" w:cs="Times New Roman"/>
          <w:b/>
          <w:sz w:val="24"/>
          <w:szCs w:val="24"/>
        </w:rPr>
        <w:t>5</w:t>
      </w:r>
      <w:r w:rsidRPr="00E95FAE">
        <w:rPr>
          <w:rFonts w:ascii="Times New Roman" w:hAnsi="Times New Roman" w:cs="Times New Roman"/>
          <w:b/>
          <w:sz w:val="24"/>
          <w:szCs w:val="24"/>
        </w:rPr>
        <w:t xml:space="preserve">. </w:t>
      </w:r>
      <w:r w:rsidRPr="00E95FAE">
        <w:rPr>
          <w:rFonts w:ascii="Times New Roman" w:hAnsi="Times New Roman" w:cs="Times New Roman"/>
          <w:b/>
          <w:i/>
          <w:sz w:val="24"/>
          <w:szCs w:val="24"/>
        </w:rPr>
        <w:t xml:space="preserve">Совершенствование инфраструктуры </w:t>
      </w:r>
      <w:r w:rsidR="00111581" w:rsidRPr="00E95FAE">
        <w:rPr>
          <w:rFonts w:ascii="Times New Roman" w:hAnsi="Times New Roman" w:cs="Times New Roman"/>
          <w:b/>
          <w:i/>
          <w:sz w:val="24"/>
          <w:szCs w:val="24"/>
        </w:rPr>
        <w:t>и материально-технической базы</w:t>
      </w:r>
    </w:p>
    <w:p w:rsidR="008E0BA6" w:rsidRPr="00E95FAE" w:rsidRDefault="008E0BA6" w:rsidP="008E0BA6">
      <w:pPr>
        <w:pStyle w:val="a6"/>
        <w:tabs>
          <w:tab w:val="left" w:pos="284"/>
        </w:tabs>
        <w:spacing w:after="0" w:line="240" w:lineRule="auto"/>
        <w:ind w:left="0"/>
        <w:jc w:val="both"/>
        <w:rPr>
          <w:rFonts w:ascii="Times New Roman" w:hAnsi="Times New Roman" w:cs="Times New Roman"/>
          <w:b/>
          <w:i/>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95FAE" w:rsidRPr="00E95FAE" w:rsidTr="0017114F">
        <w:tc>
          <w:tcPr>
            <w:tcW w:w="562" w:type="dxa"/>
          </w:tcPr>
          <w:p w:rsidR="008E0BA6" w:rsidRPr="00E95FAE" w:rsidRDefault="008E0BA6" w:rsidP="0017114F">
            <w:pPr>
              <w:pStyle w:val="a8"/>
              <w:tabs>
                <w:tab w:val="left" w:pos="360"/>
              </w:tabs>
              <w:ind w:firstLine="11"/>
              <w:rPr>
                <w:rFonts w:ascii="Times New Roman" w:hAnsi="Times New Roman" w:cs="Times New Roman"/>
                <w:b/>
                <w:sz w:val="20"/>
                <w:szCs w:val="20"/>
              </w:rPr>
            </w:pPr>
          </w:p>
        </w:tc>
        <w:tc>
          <w:tcPr>
            <w:tcW w:w="5529"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Показатели результатов (доля, процент, количество)</w:t>
            </w:r>
          </w:p>
        </w:tc>
        <w:tc>
          <w:tcPr>
            <w:tcW w:w="709"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hAnsi="Times New Roman" w:cs="Times New Roman"/>
                <w:b/>
                <w:sz w:val="20"/>
                <w:szCs w:val="20"/>
              </w:rPr>
              <w:t>Ед. изм.</w:t>
            </w:r>
          </w:p>
        </w:tc>
        <w:tc>
          <w:tcPr>
            <w:tcW w:w="617"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2020</w:t>
            </w:r>
          </w:p>
        </w:tc>
        <w:tc>
          <w:tcPr>
            <w:tcW w:w="618"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2021</w:t>
            </w:r>
          </w:p>
        </w:tc>
        <w:tc>
          <w:tcPr>
            <w:tcW w:w="618"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2022</w:t>
            </w:r>
          </w:p>
        </w:tc>
        <w:tc>
          <w:tcPr>
            <w:tcW w:w="618"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2023</w:t>
            </w:r>
          </w:p>
        </w:tc>
        <w:tc>
          <w:tcPr>
            <w:tcW w:w="618" w:type="dxa"/>
          </w:tcPr>
          <w:p w:rsidR="008E0BA6" w:rsidRPr="00E95FAE" w:rsidRDefault="008E0BA6" w:rsidP="0017114F">
            <w:pPr>
              <w:pStyle w:val="a8"/>
              <w:jc w:val="center"/>
              <w:rPr>
                <w:rFonts w:ascii="Times New Roman" w:eastAsia="Calibri" w:hAnsi="Times New Roman" w:cs="Times New Roman"/>
                <w:b/>
                <w:sz w:val="20"/>
                <w:szCs w:val="20"/>
              </w:rPr>
            </w:pPr>
            <w:r w:rsidRPr="00E95FAE">
              <w:rPr>
                <w:rFonts w:ascii="Times New Roman" w:eastAsia="Calibri" w:hAnsi="Times New Roman" w:cs="Times New Roman"/>
                <w:b/>
                <w:sz w:val="20"/>
                <w:szCs w:val="20"/>
              </w:rPr>
              <w:t>2024</w:t>
            </w:r>
          </w:p>
        </w:tc>
      </w:tr>
      <w:tr w:rsidR="00111581" w:rsidRPr="00E95FAE" w:rsidTr="0017114F">
        <w:tc>
          <w:tcPr>
            <w:tcW w:w="562" w:type="dxa"/>
          </w:tcPr>
          <w:p w:rsidR="00111581" w:rsidRPr="00E95FAE" w:rsidRDefault="00111581" w:rsidP="00111581">
            <w:pPr>
              <w:pStyle w:val="a6"/>
              <w:numPr>
                <w:ilvl w:val="0"/>
                <w:numId w:val="28"/>
              </w:numPr>
              <w:tabs>
                <w:tab w:val="left" w:pos="284"/>
                <w:tab w:val="left" w:pos="360"/>
              </w:tabs>
              <w:ind w:left="0" w:firstLine="11"/>
              <w:rPr>
                <w:rFonts w:ascii="Times New Roman" w:hAnsi="Times New Roman" w:cs="Times New Roman"/>
                <w:sz w:val="20"/>
                <w:szCs w:val="20"/>
              </w:rPr>
            </w:pPr>
          </w:p>
        </w:tc>
        <w:tc>
          <w:tcPr>
            <w:tcW w:w="5529" w:type="dxa"/>
          </w:tcPr>
          <w:p w:rsidR="00111581" w:rsidRPr="00E95FAE" w:rsidRDefault="00111581" w:rsidP="00111581">
            <w:pPr>
              <w:pStyle w:val="a6"/>
              <w:tabs>
                <w:tab w:val="left" w:pos="284"/>
              </w:tabs>
              <w:ind w:left="0"/>
              <w:rPr>
                <w:rFonts w:ascii="Times New Roman" w:hAnsi="Times New Roman" w:cs="Times New Roman"/>
                <w:sz w:val="20"/>
                <w:szCs w:val="20"/>
              </w:rPr>
            </w:pPr>
          </w:p>
        </w:tc>
        <w:tc>
          <w:tcPr>
            <w:tcW w:w="709" w:type="dxa"/>
          </w:tcPr>
          <w:p w:rsidR="00111581" w:rsidRPr="00E95FAE" w:rsidRDefault="00111581" w:rsidP="00111581">
            <w:pPr>
              <w:jc w:val="center"/>
              <w:rPr>
                <w:rFonts w:ascii="Times New Roman" w:hAnsi="Times New Roman" w:cs="Times New Roman"/>
                <w:sz w:val="20"/>
                <w:szCs w:val="20"/>
              </w:rPr>
            </w:pPr>
          </w:p>
        </w:tc>
        <w:tc>
          <w:tcPr>
            <w:tcW w:w="617" w:type="dxa"/>
          </w:tcPr>
          <w:p w:rsidR="00111581" w:rsidRPr="00E95FAE" w:rsidRDefault="00CC55D6" w:rsidP="00111581">
            <w:pPr>
              <w:pStyle w:val="a6"/>
              <w:tabs>
                <w:tab w:val="left" w:pos="284"/>
              </w:tabs>
              <w:ind w:left="0"/>
              <w:jc w:val="center"/>
              <w:rPr>
                <w:rFonts w:ascii="Times New Roman" w:hAnsi="Times New Roman" w:cs="Times New Roman"/>
                <w:sz w:val="20"/>
                <w:szCs w:val="20"/>
                <w:lang w:val="kk-KZ"/>
              </w:rPr>
            </w:pPr>
            <w:r w:rsidRPr="00E95FAE">
              <w:rPr>
                <w:rFonts w:ascii="Times New Roman" w:hAnsi="Times New Roman" w:cs="Times New Roman"/>
                <w:sz w:val="20"/>
                <w:szCs w:val="20"/>
                <w:lang w:val="kk-KZ"/>
              </w:rPr>
              <w:t>-</w:t>
            </w:r>
          </w:p>
        </w:tc>
        <w:tc>
          <w:tcPr>
            <w:tcW w:w="618" w:type="dxa"/>
          </w:tcPr>
          <w:p w:rsidR="00111581" w:rsidRPr="00E95FAE" w:rsidRDefault="00CC55D6" w:rsidP="00111581">
            <w:pPr>
              <w:pStyle w:val="a6"/>
              <w:tabs>
                <w:tab w:val="left" w:pos="284"/>
              </w:tabs>
              <w:ind w:left="0"/>
              <w:jc w:val="center"/>
              <w:rPr>
                <w:rFonts w:ascii="Times New Roman" w:hAnsi="Times New Roman" w:cs="Times New Roman"/>
                <w:sz w:val="20"/>
                <w:szCs w:val="20"/>
                <w:lang w:val="kk-KZ"/>
              </w:rPr>
            </w:pPr>
            <w:r w:rsidRPr="00E95FAE">
              <w:rPr>
                <w:rFonts w:ascii="Times New Roman" w:hAnsi="Times New Roman" w:cs="Times New Roman"/>
                <w:sz w:val="20"/>
                <w:szCs w:val="20"/>
                <w:lang w:val="kk-KZ"/>
              </w:rPr>
              <w:t>-</w:t>
            </w:r>
          </w:p>
        </w:tc>
        <w:tc>
          <w:tcPr>
            <w:tcW w:w="618" w:type="dxa"/>
          </w:tcPr>
          <w:p w:rsidR="00111581" w:rsidRPr="00E95FAE" w:rsidRDefault="00CC55D6" w:rsidP="00111581">
            <w:pPr>
              <w:pStyle w:val="a6"/>
              <w:tabs>
                <w:tab w:val="left" w:pos="284"/>
              </w:tabs>
              <w:ind w:left="0"/>
              <w:jc w:val="center"/>
              <w:rPr>
                <w:rFonts w:ascii="Times New Roman" w:hAnsi="Times New Roman" w:cs="Times New Roman"/>
                <w:sz w:val="20"/>
                <w:szCs w:val="20"/>
                <w:lang w:val="kk-KZ"/>
              </w:rPr>
            </w:pPr>
            <w:r w:rsidRPr="00E95FAE">
              <w:rPr>
                <w:rFonts w:ascii="Times New Roman" w:hAnsi="Times New Roman" w:cs="Times New Roman"/>
                <w:sz w:val="20"/>
                <w:szCs w:val="20"/>
                <w:lang w:val="kk-KZ"/>
              </w:rPr>
              <w:t>-</w:t>
            </w:r>
          </w:p>
        </w:tc>
        <w:tc>
          <w:tcPr>
            <w:tcW w:w="618" w:type="dxa"/>
          </w:tcPr>
          <w:p w:rsidR="00111581" w:rsidRPr="00E95FAE" w:rsidRDefault="00CC55D6" w:rsidP="00111581">
            <w:pPr>
              <w:pStyle w:val="a6"/>
              <w:tabs>
                <w:tab w:val="left" w:pos="284"/>
              </w:tabs>
              <w:ind w:left="0"/>
              <w:jc w:val="center"/>
              <w:rPr>
                <w:rFonts w:ascii="Times New Roman" w:hAnsi="Times New Roman" w:cs="Times New Roman"/>
                <w:sz w:val="20"/>
                <w:szCs w:val="20"/>
                <w:lang w:val="kk-KZ"/>
              </w:rPr>
            </w:pPr>
            <w:r w:rsidRPr="00E95FAE">
              <w:rPr>
                <w:rFonts w:ascii="Times New Roman" w:hAnsi="Times New Roman" w:cs="Times New Roman"/>
                <w:sz w:val="20"/>
                <w:szCs w:val="20"/>
                <w:lang w:val="kk-KZ"/>
              </w:rPr>
              <w:t>1</w:t>
            </w:r>
          </w:p>
        </w:tc>
        <w:tc>
          <w:tcPr>
            <w:tcW w:w="618" w:type="dxa"/>
          </w:tcPr>
          <w:p w:rsidR="00111581" w:rsidRPr="00E95FAE" w:rsidRDefault="00CC55D6" w:rsidP="00111581">
            <w:pPr>
              <w:pStyle w:val="a6"/>
              <w:tabs>
                <w:tab w:val="left" w:pos="284"/>
              </w:tabs>
              <w:ind w:left="0"/>
              <w:jc w:val="center"/>
              <w:rPr>
                <w:rFonts w:ascii="Times New Roman" w:hAnsi="Times New Roman" w:cs="Times New Roman"/>
                <w:sz w:val="20"/>
                <w:szCs w:val="20"/>
                <w:lang w:val="kk-KZ"/>
              </w:rPr>
            </w:pPr>
            <w:r w:rsidRPr="00E95FAE">
              <w:rPr>
                <w:rFonts w:ascii="Times New Roman" w:hAnsi="Times New Roman" w:cs="Times New Roman"/>
                <w:sz w:val="20"/>
                <w:szCs w:val="20"/>
                <w:lang w:val="kk-KZ"/>
              </w:rPr>
              <w:t>1</w:t>
            </w:r>
          </w:p>
        </w:tc>
      </w:tr>
    </w:tbl>
    <w:p w:rsidR="00EF6EB2" w:rsidRPr="00E95FAE" w:rsidRDefault="00EF6EB2" w:rsidP="000B352F">
      <w:pPr>
        <w:spacing w:after="0" w:line="240" w:lineRule="auto"/>
        <w:rPr>
          <w:rFonts w:ascii="Times New Roman" w:hAnsi="Times New Roman" w:cs="Times New Roman"/>
          <w:i/>
          <w:sz w:val="24"/>
          <w:szCs w:val="24"/>
        </w:rPr>
      </w:pPr>
    </w:p>
    <w:p w:rsidR="00EB0022" w:rsidRPr="00E95FAE" w:rsidRDefault="00387A67" w:rsidP="000B352F">
      <w:pPr>
        <w:spacing w:after="0" w:line="240" w:lineRule="auto"/>
        <w:rPr>
          <w:rFonts w:ascii="Times New Roman" w:hAnsi="Times New Roman" w:cs="Times New Roman"/>
          <w:sz w:val="24"/>
          <w:szCs w:val="24"/>
        </w:rPr>
      </w:pPr>
      <w:r w:rsidRPr="00E95FAE">
        <w:rPr>
          <w:rFonts w:ascii="Times New Roman" w:hAnsi="Times New Roman" w:cs="Times New Roman"/>
          <w:i/>
          <w:sz w:val="24"/>
          <w:szCs w:val="24"/>
        </w:rPr>
        <w:t>*</w:t>
      </w:r>
      <w:r w:rsidR="000B352F" w:rsidRPr="00E95FAE">
        <w:rPr>
          <w:rFonts w:ascii="Times New Roman" w:hAnsi="Times New Roman" w:cs="Times New Roman"/>
          <w:i/>
          <w:sz w:val="24"/>
          <w:szCs w:val="24"/>
        </w:rPr>
        <w:t xml:space="preserve">Данный план развернут в мероприятия в рамках плана </w:t>
      </w:r>
      <w:r w:rsidR="00786C39" w:rsidRPr="00E95FAE">
        <w:rPr>
          <w:rFonts w:ascii="Times New Roman" w:hAnsi="Times New Roman" w:cs="Times New Roman"/>
          <w:i/>
          <w:sz w:val="24"/>
          <w:szCs w:val="24"/>
        </w:rPr>
        <w:t xml:space="preserve">работы </w:t>
      </w:r>
      <w:r w:rsidR="000B352F" w:rsidRPr="00E95FAE">
        <w:rPr>
          <w:rFonts w:ascii="Times New Roman" w:hAnsi="Times New Roman" w:cs="Times New Roman"/>
          <w:i/>
          <w:sz w:val="24"/>
          <w:szCs w:val="24"/>
        </w:rPr>
        <w:t>выпускающей кафедры.</w:t>
      </w:r>
    </w:p>
    <w:p w:rsidR="00664135" w:rsidRPr="00E95FAE" w:rsidRDefault="00664135" w:rsidP="000B352F">
      <w:pPr>
        <w:spacing w:after="0" w:line="240" w:lineRule="auto"/>
        <w:rPr>
          <w:rFonts w:ascii="Times New Roman" w:hAnsi="Times New Roman" w:cs="Times New Roman"/>
          <w:sz w:val="24"/>
          <w:szCs w:val="24"/>
        </w:rPr>
      </w:pPr>
    </w:p>
    <w:p w:rsidR="00111581" w:rsidRPr="00E95FAE" w:rsidRDefault="00111581">
      <w:pPr>
        <w:spacing w:after="0" w:line="240" w:lineRule="auto"/>
        <w:rPr>
          <w:rFonts w:ascii="Times New Roman" w:hAnsi="Times New Roman" w:cs="Times New Roman"/>
          <w:sz w:val="24"/>
          <w:szCs w:val="24"/>
        </w:rPr>
      </w:pPr>
    </w:p>
    <w:sectPr w:rsidR="00111581" w:rsidRPr="00E95FAE" w:rsidSect="003F7063">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327"/>
    <w:multiLevelType w:val="hybridMultilevel"/>
    <w:tmpl w:val="BEEAC57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F55C5"/>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85DA6"/>
    <w:multiLevelType w:val="hybridMultilevel"/>
    <w:tmpl w:val="E5AA6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F297B"/>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9273B"/>
    <w:multiLevelType w:val="hybridMultilevel"/>
    <w:tmpl w:val="60F29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9236C"/>
    <w:multiLevelType w:val="hybridMultilevel"/>
    <w:tmpl w:val="BEDCB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514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390010"/>
    <w:multiLevelType w:val="multilevel"/>
    <w:tmpl w:val="7EAAD42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B35903"/>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50DA8"/>
    <w:multiLevelType w:val="hybridMultilevel"/>
    <w:tmpl w:val="37565F0C"/>
    <w:lvl w:ilvl="0" w:tplc="6C242BFC">
      <w:start w:val="1"/>
      <w:numFmt w:val="bullet"/>
      <w:lvlText w:val=""/>
      <w:lvlJc w:val="left"/>
      <w:pPr>
        <w:tabs>
          <w:tab w:val="num" w:pos="1440"/>
        </w:tabs>
        <w:ind w:left="144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E00436"/>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C639E"/>
    <w:multiLevelType w:val="hybridMultilevel"/>
    <w:tmpl w:val="F5DC9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11D1D"/>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275461"/>
    <w:multiLevelType w:val="hybridMultilevel"/>
    <w:tmpl w:val="8606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B5249"/>
    <w:multiLevelType w:val="hybridMultilevel"/>
    <w:tmpl w:val="8606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017E6"/>
    <w:multiLevelType w:val="hybridMultilevel"/>
    <w:tmpl w:val="0FBCE21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FA76D92"/>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928E6"/>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C71A98"/>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66FF6"/>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D4887"/>
    <w:multiLevelType w:val="hybridMultilevel"/>
    <w:tmpl w:val="545A8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766AF5"/>
    <w:multiLevelType w:val="hybridMultilevel"/>
    <w:tmpl w:val="60061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92121F"/>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608C5"/>
    <w:multiLevelType w:val="hybridMultilevel"/>
    <w:tmpl w:val="1794E1A0"/>
    <w:lvl w:ilvl="0" w:tplc="FB82359A">
      <w:start w:val="1"/>
      <w:numFmt w:val="bullet"/>
      <w:lvlText w:val=""/>
      <w:lvlJc w:val="left"/>
      <w:pPr>
        <w:tabs>
          <w:tab w:val="num" w:pos="927"/>
        </w:tabs>
        <w:ind w:left="927" w:hanging="360"/>
      </w:pPr>
      <w:rPr>
        <w:rFonts w:ascii="Wingdings 2" w:hAnsi="Wingdings 2" w:hint="default"/>
      </w:rPr>
    </w:lvl>
    <w:lvl w:ilvl="1" w:tplc="04190003" w:tentative="1">
      <w:start w:val="1"/>
      <w:numFmt w:val="bullet"/>
      <w:lvlText w:val="o"/>
      <w:lvlJc w:val="left"/>
      <w:pPr>
        <w:tabs>
          <w:tab w:val="num" w:pos="1812"/>
        </w:tabs>
        <w:ind w:left="1812" w:hanging="360"/>
      </w:pPr>
      <w:rPr>
        <w:rFonts w:ascii="Courier New" w:hAnsi="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24">
    <w:nsid w:val="643D565F"/>
    <w:multiLevelType w:val="hybridMultilevel"/>
    <w:tmpl w:val="A0FE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3356D3"/>
    <w:multiLevelType w:val="hybridMultilevel"/>
    <w:tmpl w:val="73D0726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F351E23"/>
    <w:multiLevelType w:val="singleLevel"/>
    <w:tmpl w:val="FC8649AE"/>
    <w:lvl w:ilvl="0">
      <w:start w:val="1"/>
      <w:numFmt w:val="bullet"/>
      <w:lvlText w:val=""/>
      <w:lvlJc w:val="left"/>
      <w:pPr>
        <w:tabs>
          <w:tab w:val="num" w:pos="720"/>
        </w:tabs>
        <w:ind w:left="720" w:hanging="360"/>
      </w:pPr>
      <w:rPr>
        <w:rFonts w:ascii="Symbol" w:hAnsi="Symbol" w:hint="default"/>
        <w:sz w:val="20"/>
        <w:szCs w:val="20"/>
      </w:rPr>
    </w:lvl>
  </w:abstractNum>
  <w:abstractNum w:abstractNumId="27">
    <w:nsid w:val="72AA366D"/>
    <w:multiLevelType w:val="hybridMultilevel"/>
    <w:tmpl w:val="3EDC0B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418174F"/>
    <w:multiLevelType w:val="hybridMultilevel"/>
    <w:tmpl w:val="DE0AB47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nsid w:val="7CC571F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7C0391"/>
    <w:multiLevelType w:val="hybridMultilevel"/>
    <w:tmpl w:val="F15A90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14"/>
  </w:num>
  <w:num w:numId="5">
    <w:abstractNumId w:val="30"/>
  </w:num>
  <w:num w:numId="6">
    <w:abstractNumId w:val="27"/>
  </w:num>
  <w:num w:numId="7">
    <w:abstractNumId w:val="28"/>
  </w:num>
  <w:num w:numId="8">
    <w:abstractNumId w:val="23"/>
  </w:num>
  <w:num w:numId="9">
    <w:abstractNumId w:val="9"/>
  </w:num>
  <w:num w:numId="10">
    <w:abstractNumId w:val="20"/>
  </w:num>
  <w:num w:numId="11">
    <w:abstractNumId w:val="5"/>
  </w:num>
  <w:num w:numId="12">
    <w:abstractNumId w:val="24"/>
  </w:num>
  <w:num w:numId="13">
    <w:abstractNumId w:val="2"/>
  </w:num>
  <w:num w:numId="14">
    <w:abstractNumId w:val="0"/>
  </w:num>
  <w:num w:numId="15">
    <w:abstractNumId w:val="0"/>
  </w:num>
  <w:num w:numId="16">
    <w:abstractNumId w:val="15"/>
  </w:num>
  <w:num w:numId="17">
    <w:abstractNumId w:val="6"/>
  </w:num>
  <w:num w:numId="18">
    <w:abstractNumId w:val="7"/>
  </w:num>
  <w:num w:numId="19">
    <w:abstractNumId w:val="17"/>
  </w:num>
  <w:num w:numId="20">
    <w:abstractNumId w:val="1"/>
  </w:num>
  <w:num w:numId="21">
    <w:abstractNumId w:val="29"/>
  </w:num>
  <w:num w:numId="22">
    <w:abstractNumId w:val="10"/>
  </w:num>
  <w:num w:numId="23">
    <w:abstractNumId w:val="8"/>
  </w:num>
  <w:num w:numId="24">
    <w:abstractNumId w:val="12"/>
  </w:num>
  <w:num w:numId="25">
    <w:abstractNumId w:val="25"/>
  </w:num>
  <w:num w:numId="26">
    <w:abstractNumId w:val="16"/>
  </w:num>
  <w:num w:numId="27">
    <w:abstractNumId w:val="22"/>
  </w:num>
  <w:num w:numId="28">
    <w:abstractNumId w:val="19"/>
  </w:num>
  <w:num w:numId="29">
    <w:abstractNumId w:val="3"/>
  </w:num>
  <w:num w:numId="30">
    <w:abstractNumId w:val="18"/>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B352F"/>
    <w:rsid w:val="00001C06"/>
    <w:rsid w:val="0000791F"/>
    <w:rsid w:val="00026040"/>
    <w:rsid w:val="00042CE6"/>
    <w:rsid w:val="0004331F"/>
    <w:rsid w:val="0004345E"/>
    <w:rsid w:val="00044693"/>
    <w:rsid w:val="000743FD"/>
    <w:rsid w:val="00082040"/>
    <w:rsid w:val="00096CAE"/>
    <w:rsid w:val="000B352F"/>
    <w:rsid w:val="000F3EC4"/>
    <w:rsid w:val="00111581"/>
    <w:rsid w:val="00154EFF"/>
    <w:rsid w:val="00175988"/>
    <w:rsid w:val="001B121E"/>
    <w:rsid w:val="001C089F"/>
    <w:rsid w:val="001E4250"/>
    <w:rsid w:val="00203D3B"/>
    <w:rsid w:val="00204482"/>
    <w:rsid w:val="00213D31"/>
    <w:rsid w:val="00295C91"/>
    <w:rsid w:val="002B5B78"/>
    <w:rsid w:val="002C102A"/>
    <w:rsid w:val="002E2489"/>
    <w:rsid w:val="002F3CFB"/>
    <w:rsid w:val="00303408"/>
    <w:rsid w:val="00317906"/>
    <w:rsid w:val="003434AF"/>
    <w:rsid w:val="00387A67"/>
    <w:rsid w:val="003942F3"/>
    <w:rsid w:val="003D30B6"/>
    <w:rsid w:val="003E689A"/>
    <w:rsid w:val="003F7063"/>
    <w:rsid w:val="00403615"/>
    <w:rsid w:val="00472AD7"/>
    <w:rsid w:val="004A22AF"/>
    <w:rsid w:val="004C5B6B"/>
    <w:rsid w:val="004E0280"/>
    <w:rsid w:val="004E2B3A"/>
    <w:rsid w:val="004F710F"/>
    <w:rsid w:val="005029DE"/>
    <w:rsid w:val="005045BB"/>
    <w:rsid w:val="00541C5F"/>
    <w:rsid w:val="005949B3"/>
    <w:rsid w:val="005A0D6B"/>
    <w:rsid w:val="005C00E4"/>
    <w:rsid w:val="005C4FAE"/>
    <w:rsid w:val="005D7B2F"/>
    <w:rsid w:val="00664135"/>
    <w:rsid w:val="006665BA"/>
    <w:rsid w:val="006A430A"/>
    <w:rsid w:val="006B1930"/>
    <w:rsid w:val="006D1D68"/>
    <w:rsid w:val="00700BCE"/>
    <w:rsid w:val="00756BA3"/>
    <w:rsid w:val="0078413B"/>
    <w:rsid w:val="00784B9C"/>
    <w:rsid w:val="00786C39"/>
    <w:rsid w:val="007E4F32"/>
    <w:rsid w:val="007F0EE7"/>
    <w:rsid w:val="00810D28"/>
    <w:rsid w:val="00826917"/>
    <w:rsid w:val="0086487F"/>
    <w:rsid w:val="00880385"/>
    <w:rsid w:val="00892239"/>
    <w:rsid w:val="008962A2"/>
    <w:rsid w:val="008C0451"/>
    <w:rsid w:val="008C3953"/>
    <w:rsid w:val="008D658E"/>
    <w:rsid w:val="008E0BA6"/>
    <w:rsid w:val="00904945"/>
    <w:rsid w:val="009127DE"/>
    <w:rsid w:val="00924A4D"/>
    <w:rsid w:val="00942C94"/>
    <w:rsid w:val="009602D2"/>
    <w:rsid w:val="0096269C"/>
    <w:rsid w:val="00972B20"/>
    <w:rsid w:val="009A487E"/>
    <w:rsid w:val="00AA3C13"/>
    <w:rsid w:val="00AA70FE"/>
    <w:rsid w:val="00AB5FCE"/>
    <w:rsid w:val="00AC49DB"/>
    <w:rsid w:val="00AE14AB"/>
    <w:rsid w:val="00AF4962"/>
    <w:rsid w:val="00B045E0"/>
    <w:rsid w:val="00B23544"/>
    <w:rsid w:val="00B7353D"/>
    <w:rsid w:val="00BB5012"/>
    <w:rsid w:val="00BE13BA"/>
    <w:rsid w:val="00BF02AB"/>
    <w:rsid w:val="00C74AE7"/>
    <w:rsid w:val="00CB4D2B"/>
    <w:rsid w:val="00CC3458"/>
    <w:rsid w:val="00CC55D6"/>
    <w:rsid w:val="00CF1399"/>
    <w:rsid w:val="00D045B3"/>
    <w:rsid w:val="00D14B9E"/>
    <w:rsid w:val="00D163E9"/>
    <w:rsid w:val="00D33D8F"/>
    <w:rsid w:val="00D54958"/>
    <w:rsid w:val="00D87BE5"/>
    <w:rsid w:val="00DD6086"/>
    <w:rsid w:val="00E3139A"/>
    <w:rsid w:val="00E35F8E"/>
    <w:rsid w:val="00E40E29"/>
    <w:rsid w:val="00E728C4"/>
    <w:rsid w:val="00E869B6"/>
    <w:rsid w:val="00E90333"/>
    <w:rsid w:val="00E95FAE"/>
    <w:rsid w:val="00EB0022"/>
    <w:rsid w:val="00EF6EB2"/>
    <w:rsid w:val="00F06CDC"/>
    <w:rsid w:val="00F14E7B"/>
    <w:rsid w:val="00F347DB"/>
    <w:rsid w:val="00F5175E"/>
    <w:rsid w:val="00F5226C"/>
    <w:rsid w:val="00F6117B"/>
    <w:rsid w:val="00F619D3"/>
    <w:rsid w:val="00F7533C"/>
    <w:rsid w:val="00F756F5"/>
    <w:rsid w:val="00F85B39"/>
    <w:rsid w:val="00F915D4"/>
    <w:rsid w:val="00FA470A"/>
    <w:rsid w:val="00FB4501"/>
    <w:rsid w:val="00FB6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6C"/>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0B352F"/>
    <w:pPr>
      <w:keepNext/>
      <w:spacing w:after="0" w:line="240" w:lineRule="auto"/>
      <w:outlineLvl w:val="0"/>
    </w:pPr>
    <w:rPr>
      <w:rFonts w:ascii="Times New Roman" w:eastAsia="MS Mincho" w:hAnsi="Times New Roman" w:cs="Times New Roman"/>
      <w:sz w:val="28"/>
      <w:szCs w:val="20"/>
    </w:rPr>
  </w:style>
  <w:style w:type="paragraph" w:styleId="2">
    <w:name w:val="heading 2"/>
    <w:basedOn w:val="a"/>
    <w:next w:val="a"/>
    <w:link w:val="20"/>
    <w:qFormat/>
    <w:rsid w:val="000B352F"/>
    <w:pPr>
      <w:keepNext/>
      <w:spacing w:after="0" w:line="240" w:lineRule="auto"/>
      <w:jc w:val="center"/>
      <w:outlineLvl w:val="1"/>
    </w:pPr>
    <w:rPr>
      <w:rFonts w:ascii="Times New Roman" w:eastAsia="MS Mincho"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0B352F"/>
    <w:pPr>
      <w:spacing w:before="100" w:beforeAutospacing="1" w:after="100" w:afterAutospacing="1" w:line="240" w:lineRule="auto"/>
    </w:pPr>
    <w:rPr>
      <w:rFonts w:ascii="Times New Roman" w:eastAsia="Times New Roman" w:hAnsi="Times New Roman" w:cs="Times New Roman"/>
      <w:color w:val="330000"/>
      <w:sz w:val="24"/>
      <w:szCs w:val="24"/>
    </w:rPr>
  </w:style>
  <w:style w:type="table" w:styleId="a5">
    <w:name w:val="Table Grid"/>
    <w:basedOn w:val="a1"/>
    <w:uiPriority w:val="59"/>
    <w:rsid w:val="000B3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0B352F"/>
    <w:pPr>
      <w:ind w:left="720"/>
      <w:contextualSpacing/>
    </w:pPr>
  </w:style>
  <w:style w:type="character" w:customStyle="1" w:styleId="10">
    <w:name w:val="Заголовок 1 Знак"/>
    <w:basedOn w:val="a0"/>
    <w:uiPriority w:val="9"/>
    <w:rsid w:val="000B35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B352F"/>
    <w:rPr>
      <w:rFonts w:ascii="Times New Roman" w:eastAsia="MS Mincho" w:hAnsi="Times New Roman" w:cs="Times New Roman"/>
      <w:sz w:val="28"/>
      <w:szCs w:val="20"/>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0B352F"/>
    <w:rPr>
      <w:rFonts w:ascii="Times New Roman" w:eastAsia="MS Mincho" w:hAnsi="Times New Roman" w:cs="Times New Roman"/>
      <w:sz w:val="28"/>
      <w:szCs w:val="20"/>
      <w:lang w:eastAsia="ru-RU"/>
    </w:rPr>
  </w:style>
  <w:style w:type="paragraph" w:customStyle="1" w:styleId="11">
    <w:name w:val="Обычный1"/>
    <w:link w:val="Normal"/>
    <w:rsid w:val="000B352F"/>
    <w:pPr>
      <w:widowControl w:val="0"/>
      <w:spacing w:after="0" w:line="240" w:lineRule="auto"/>
    </w:pPr>
    <w:rPr>
      <w:rFonts w:ascii="Times New Roman" w:eastAsia="MS Mincho" w:hAnsi="Times New Roman" w:cs="Times New Roman"/>
      <w:snapToGrid w:val="0"/>
      <w:sz w:val="20"/>
      <w:szCs w:val="20"/>
    </w:rPr>
  </w:style>
  <w:style w:type="character" w:customStyle="1" w:styleId="Normal">
    <w:name w:val="Normal Знак"/>
    <w:link w:val="11"/>
    <w:rsid w:val="000B352F"/>
    <w:rPr>
      <w:rFonts w:ascii="Times New Roman" w:eastAsia="MS Mincho" w:hAnsi="Times New Roman" w:cs="Times New Roman"/>
      <w:snapToGrid w:val="0"/>
      <w:sz w:val="20"/>
      <w:szCs w:val="20"/>
      <w:lang w:eastAsia="ru-RU"/>
    </w:rPr>
  </w:style>
  <w:style w:type="character" w:styleId="a7">
    <w:name w:val="Hyperlink"/>
    <w:uiPriority w:val="99"/>
    <w:rsid w:val="000B352F"/>
    <w:rPr>
      <w:color w:val="0000FF"/>
      <w:u w:val="single"/>
    </w:rPr>
  </w:style>
  <w:style w:type="paragraph" w:customStyle="1" w:styleId="13">
    <w:name w:val="Обычный (веб)1"/>
    <w:basedOn w:val="a"/>
    <w:rsid w:val="000B352F"/>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4">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4345E"/>
    <w:rPr>
      <w:rFonts w:ascii="Times New Roman" w:eastAsia="Times New Roman" w:hAnsi="Times New Roman" w:cs="Times New Roman"/>
      <w:color w:val="330000"/>
      <w:sz w:val="24"/>
      <w:szCs w:val="24"/>
      <w:lang w:eastAsia="ru-RU"/>
    </w:rPr>
  </w:style>
  <w:style w:type="paragraph" w:styleId="a8">
    <w:name w:val="No Spacing"/>
    <w:uiPriority w:val="99"/>
    <w:qFormat/>
    <w:rsid w:val="00EB0022"/>
    <w:pPr>
      <w:spacing w:after="0" w:line="240" w:lineRule="auto"/>
    </w:pPr>
  </w:style>
  <w:style w:type="paragraph" w:styleId="a9">
    <w:name w:val="Balloon Text"/>
    <w:basedOn w:val="a"/>
    <w:link w:val="aa"/>
    <w:uiPriority w:val="99"/>
    <w:semiHidden/>
    <w:unhideWhenUsed/>
    <w:rsid w:val="00EF6EB2"/>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F6EB2"/>
    <w:rPr>
      <w:rFonts w:ascii="Tahoma" w:eastAsiaTheme="minorHAnsi" w:hAnsi="Tahoma" w:cs="Tahoma"/>
      <w:sz w:val="16"/>
      <w:szCs w:val="16"/>
      <w:lang w:eastAsia="en-US"/>
    </w:rPr>
  </w:style>
  <w:style w:type="character" w:customStyle="1" w:styleId="apple-style-span">
    <w:name w:val="apple-style-span"/>
    <w:basedOn w:val="a0"/>
    <w:uiPriority w:val="99"/>
    <w:rsid w:val="00594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1.1.16:10038/wps/PA_1_NO2UF4I11G7IE026HCTVU020K6/jsp/html/www.springer.com/librarians/e-cont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pogrebitskaya</dc:creator>
  <cp:lastModifiedBy>Оспанов Саян Мингожанович</cp:lastModifiedBy>
  <cp:revision>57</cp:revision>
  <dcterms:created xsi:type="dcterms:W3CDTF">2020-02-27T11:24:00Z</dcterms:created>
  <dcterms:modified xsi:type="dcterms:W3CDTF">2020-10-28T03:46:00Z</dcterms:modified>
</cp:coreProperties>
</file>