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D8084B" w:rsidRPr="00A45950" w:rsidRDefault="00640480" w:rsidP="00A45950">
      <w:pPr>
        <w:ind w:left="-284"/>
        <w:rPr>
          <w:rFonts w:ascii="Bookman Old Style KZ" w:hAnsi="Bookman Old Style KZ"/>
          <w:b/>
          <w:noProof/>
          <w:color w:val="548DD4" w:themeColor="text2" w:themeTint="99"/>
          <w:sz w:val="32"/>
          <w:szCs w:val="32"/>
          <w:lang w:val="kk-KZ"/>
        </w:rPr>
      </w:pPr>
      <w:r>
        <w:rPr>
          <w:rFonts w:ascii="Bookman Old Style KZ" w:hAnsi="Bookman Old Style KZ"/>
          <w:b/>
          <w:noProof/>
          <w:color w:val="548DD4" w:themeColor="text2" w:themeTint="99"/>
          <w:sz w:val="32"/>
          <w:szCs w:val="32"/>
        </w:rPr>
        <w:t xml:space="preserve"> </w:t>
      </w:r>
      <w:r w:rsidR="00A45950" w:rsidRPr="00A45950">
        <w:rPr>
          <w:rFonts w:ascii="Bookman Old Style KZ" w:hAnsi="Bookman Old Style KZ"/>
          <w:b/>
          <w:noProof/>
          <w:color w:val="548DD4" w:themeColor="text2" w:themeTint="99"/>
          <w:sz w:val="32"/>
          <w:szCs w:val="32"/>
        </w:rPr>
        <w:t>Қазақстан Республикасының Конституциясы-қазіргі заманғы құқықтық феномен</w:t>
      </w:r>
      <w:r w:rsidR="00106D69" w:rsidRPr="00A45950">
        <w:rPr>
          <w:rFonts w:ascii="Bookman Old Style KZ" w:hAnsi="Bookman Old Style KZ"/>
          <w:b/>
          <w:noProof/>
          <w:color w:val="548DD4" w:themeColor="text2" w:themeTint="99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27B11C" wp14:editId="3DC26EF7">
            <wp:simplePos x="0" y="0"/>
            <wp:positionH relativeFrom="column">
              <wp:posOffset>-709457</wp:posOffset>
            </wp:positionH>
            <wp:positionV relativeFrom="paragraph">
              <wp:posOffset>-619922</wp:posOffset>
            </wp:positionV>
            <wp:extent cx="10725671" cy="7612911"/>
            <wp:effectExtent l="0" t="0" r="0" b="0"/>
            <wp:wrapNone/>
            <wp:docPr id="1" name="Рисунок 1" descr="C:\Users\nekosare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255" cy="761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950" w:rsidRPr="00A45950">
        <w:rPr>
          <w:rFonts w:ascii="Bookman Old Style KZ" w:hAnsi="Bookman Old Style KZ"/>
          <w:b/>
          <w:noProof/>
          <w:color w:val="548DD4" w:themeColor="text2" w:themeTint="99"/>
          <w:sz w:val="32"/>
          <w:szCs w:val="32"/>
          <w:lang w:val="kk-KZ"/>
        </w:rPr>
        <w:t>і</w:t>
      </w:r>
    </w:p>
    <w:p w:rsidR="00A45950" w:rsidRDefault="00640480" w:rsidP="00A45950">
      <w:pPr>
        <w:ind w:left="-284"/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  <w:r>
        <w:rPr>
          <w:rFonts w:ascii="Bookman Old Style KZ" w:hAnsi="Bookman Old Style KZ"/>
          <w:b/>
          <w:color w:val="548DD4" w:themeColor="text2" w:themeTint="99"/>
          <w:sz w:val="32"/>
          <w:szCs w:val="32"/>
        </w:rPr>
        <w:t xml:space="preserve">        </w:t>
      </w:r>
      <w:r w:rsidR="00A45950" w:rsidRPr="00A45950">
        <w:rPr>
          <w:rFonts w:ascii="Bookman Old Style KZ" w:hAnsi="Bookman Old Style KZ"/>
          <w:b/>
          <w:color w:val="548DD4" w:themeColor="text2" w:themeTint="99"/>
          <w:sz w:val="32"/>
          <w:szCs w:val="32"/>
        </w:rPr>
        <w:t>Конституция Республики Казахстан — правовой феномен современности</w:t>
      </w:r>
    </w:p>
    <w:p w:rsidR="00D8084B" w:rsidRPr="00060FC4" w:rsidRDefault="00A45950" w:rsidP="00A45950">
      <w:pPr>
        <w:spacing w:after="0" w:line="240" w:lineRule="auto"/>
        <w:ind w:left="4253" w:right="1673" w:hanging="6"/>
        <w:jc w:val="both"/>
        <w:rPr>
          <w:rStyle w:val="a5"/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val="kk-KZ"/>
        </w:rPr>
      </w:pPr>
      <w:r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t xml:space="preserve">          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t>«Конституция біздің бос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тан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дықтарымыздың негізіне айналды. Ол бізге тә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уел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сіздік алып келген жеңіс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тері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міз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дің, тапқан табыс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тары</w:t>
      </w:r>
      <w:r w:rsidR="00D8084B" w:rsidRPr="00060FC4">
        <w:rPr>
          <w:rStyle w:val="a5"/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softHyphen/>
        <w:t>мыздың бүкіл кешенін баянды етті. Біздің Конституцияның бізге берген ең басты құндылығы – таңдау  құқығы, басқаша айтқанда, өз өміріңнің қожасы өзің болуы кез келген  қазынадан  бағалы».</w:t>
      </w:r>
    </w:p>
    <w:p w:rsidR="00D8084B" w:rsidRDefault="00A45950" w:rsidP="00A45950">
      <w:pPr>
        <w:spacing w:after="0" w:line="240" w:lineRule="auto"/>
        <w:ind w:left="4253" w:right="1673" w:hanging="6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</w:pPr>
      <w:r w:rsidRPr="00F66D4C"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="00D8084B" w:rsidRPr="00F66D4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  <w:t>Н. Назарбаев</w:t>
      </w:r>
    </w:p>
    <w:p w:rsidR="00F66D4C" w:rsidRDefault="00F66D4C" w:rsidP="00A45950">
      <w:pPr>
        <w:spacing w:after="0" w:line="240" w:lineRule="auto"/>
        <w:ind w:left="4253" w:right="1673" w:hanging="6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</w:pPr>
    </w:p>
    <w:p w:rsidR="00F66D4C" w:rsidRDefault="00F66D4C" w:rsidP="00A45950">
      <w:pPr>
        <w:spacing w:after="0" w:line="240" w:lineRule="auto"/>
        <w:ind w:left="4253" w:right="1673" w:hanging="6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</w:pPr>
    </w:p>
    <w:p w:rsidR="00F66D4C" w:rsidRDefault="00F66D4C" w:rsidP="00A45950">
      <w:pPr>
        <w:spacing w:after="0" w:line="240" w:lineRule="auto"/>
        <w:ind w:left="4253" w:right="1673" w:hanging="6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</w:pPr>
    </w:p>
    <w:p w:rsidR="00F66D4C" w:rsidRDefault="00F66D4C" w:rsidP="00A45950">
      <w:pPr>
        <w:spacing w:after="0" w:line="240" w:lineRule="auto"/>
        <w:ind w:left="4253" w:right="1673" w:hanging="6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</w:pPr>
      <w:r w:rsidRPr="004C4903">
        <w:rPr>
          <w:noProof/>
        </w:rPr>
        <w:drawing>
          <wp:anchor distT="0" distB="0" distL="114300" distR="114300" simplePos="0" relativeHeight="251659264" behindDoc="1" locked="0" layoutInCell="1" allowOverlap="1" wp14:anchorId="305448E5" wp14:editId="2C7D4818">
            <wp:simplePos x="0" y="0"/>
            <wp:positionH relativeFrom="column">
              <wp:posOffset>-210185</wp:posOffset>
            </wp:positionH>
            <wp:positionV relativeFrom="paragraph">
              <wp:posOffset>85090</wp:posOffset>
            </wp:positionV>
            <wp:extent cx="4622165" cy="3082925"/>
            <wp:effectExtent l="171450" t="171450" r="368935" b="346075"/>
            <wp:wrapTight wrapText="bothSides">
              <wp:wrapPolygon edited="0">
                <wp:start x="979" y="-1201"/>
                <wp:lineTo x="-801" y="-934"/>
                <wp:lineTo x="-801" y="20421"/>
                <wp:lineTo x="-623" y="22690"/>
                <wp:lineTo x="445" y="23758"/>
                <wp:lineTo x="534" y="24025"/>
                <wp:lineTo x="21989" y="24025"/>
                <wp:lineTo x="22078" y="23758"/>
                <wp:lineTo x="23057" y="22690"/>
                <wp:lineTo x="23235" y="20421"/>
                <wp:lineTo x="23324" y="534"/>
                <wp:lineTo x="22078" y="-934"/>
                <wp:lineTo x="21544" y="-1201"/>
                <wp:lineTo x="979" y="-1201"/>
              </wp:wrapPolygon>
            </wp:wrapTight>
            <wp:docPr id="4" name="Рисунок 3" descr="OLE_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41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308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D4C" w:rsidRPr="00F66D4C" w:rsidRDefault="00F66D4C" w:rsidP="00A45950">
      <w:pPr>
        <w:spacing w:after="0" w:line="240" w:lineRule="auto"/>
        <w:ind w:left="4253" w:right="1673" w:hanging="6"/>
        <w:jc w:val="both"/>
        <w:rPr>
          <w:b/>
          <w:i/>
          <w:lang w:val="kk-KZ"/>
        </w:rPr>
      </w:pPr>
    </w:p>
    <w:p w:rsidR="00F66D4C" w:rsidRDefault="00F66D4C" w:rsidP="00D8084B">
      <w:pPr>
        <w:rPr>
          <w:rFonts w:ascii="Times New Roman" w:hAnsi="Times New Roman" w:cs="Times New Roman"/>
          <w:lang w:val="kk-KZ"/>
        </w:rPr>
      </w:pPr>
    </w:p>
    <w:p w:rsidR="00F66D4C" w:rsidRPr="00AE5547" w:rsidRDefault="00F66D4C" w:rsidP="00D8084B">
      <w:pPr>
        <w:rPr>
          <w:rFonts w:ascii="Times New Roman" w:hAnsi="Times New Roman" w:cs="Times New Roman"/>
          <w:color w:val="4A442A" w:themeColor="background2" w:themeShade="40"/>
          <w:lang w:val="kk-KZ"/>
        </w:rPr>
      </w:pPr>
    </w:p>
    <w:p w:rsidR="00175166" w:rsidRPr="00AE5547" w:rsidRDefault="00D8084B" w:rsidP="00AE5547">
      <w:pPr>
        <w:jc w:val="center"/>
        <w:rPr>
          <w:color w:val="4A442A" w:themeColor="background2" w:themeShade="40"/>
          <w:sz w:val="36"/>
          <w:szCs w:val="36"/>
          <w:lang w:val="kk-KZ"/>
        </w:rPr>
      </w:pPr>
      <w:r w:rsidRPr="00AE5547">
        <w:rPr>
          <w:rFonts w:ascii="Times New Roman" w:hAnsi="Times New Roman" w:cs="Times New Roman"/>
          <w:color w:val="4A442A" w:themeColor="background2" w:themeShade="40"/>
          <w:sz w:val="36"/>
          <w:szCs w:val="36"/>
          <w:lang w:val="kk-KZ"/>
        </w:rPr>
        <w:t>29 тамыз күні М.Қозыбаев атындағы СҚМУ-да Қазақстан Республикасының Конституциясы</w:t>
      </w:r>
      <w:r w:rsidR="00E15A64" w:rsidRPr="00AE5547">
        <w:rPr>
          <w:rFonts w:ascii="Times New Roman" w:hAnsi="Times New Roman" w:cs="Times New Roman"/>
          <w:color w:val="4A442A" w:themeColor="background2" w:themeShade="40"/>
          <w:sz w:val="36"/>
          <w:szCs w:val="36"/>
          <w:lang w:val="kk-KZ"/>
        </w:rPr>
        <w:t>на арналған конференция аясында кітап көрме</w:t>
      </w:r>
      <w:r w:rsidR="00494016" w:rsidRPr="00AE5547">
        <w:rPr>
          <w:rFonts w:ascii="Times New Roman" w:hAnsi="Times New Roman" w:cs="Times New Roman"/>
          <w:color w:val="4A442A" w:themeColor="background2" w:themeShade="40"/>
          <w:sz w:val="36"/>
          <w:szCs w:val="36"/>
          <w:lang w:val="kk-KZ"/>
        </w:rPr>
        <w:t>сі  ұсыныл</w:t>
      </w:r>
      <w:r w:rsidR="00E15A64" w:rsidRPr="00AE5547">
        <w:rPr>
          <w:rFonts w:ascii="Times New Roman" w:hAnsi="Times New Roman" w:cs="Times New Roman"/>
          <w:color w:val="4A442A" w:themeColor="background2" w:themeShade="40"/>
          <w:sz w:val="36"/>
          <w:szCs w:val="36"/>
          <w:lang w:val="kk-KZ"/>
        </w:rPr>
        <w:t>ды.</w:t>
      </w:r>
    </w:p>
    <w:p w:rsidR="00175166" w:rsidRDefault="00175166" w:rsidP="00175166">
      <w:pPr>
        <w:rPr>
          <w:rFonts w:ascii="Times New Roman" w:hAnsi="Times New Roman" w:cs="Times New Roman"/>
          <w:lang w:val="kk-KZ"/>
        </w:rPr>
      </w:pPr>
    </w:p>
    <w:p w:rsidR="00A45950" w:rsidRDefault="00A45950" w:rsidP="00175166">
      <w:pPr>
        <w:jc w:val="center"/>
        <w:rPr>
          <w:rFonts w:ascii="Times New Roman" w:hAnsi="Times New Roman" w:cs="Times New Roman"/>
          <w:lang w:val="kk-KZ"/>
        </w:rPr>
      </w:pPr>
    </w:p>
    <w:p w:rsidR="00F66D4C" w:rsidRDefault="00F66D4C" w:rsidP="00175166">
      <w:pPr>
        <w:jc w:val="center"/>
        <w:rPr>
          <w:rFonts w:ascii="Times New Roman" w:hAnsi="Times New Roman" w:cs="Times New Roman"/>
          <w:lang w:val="kk-KZ"/>
        </w:rPr>
      </w:pPr>
    </w:p>
    <w:p w:rsidR="00F66D4C" w:rsidRDefault="00F66D4C" w:rsidP="00175166">
      <w:pPr>
        <w:jc w:val="center"/>
        <w:rPr>
          <w:rFonts w:ascii="Times New Roman" w:hAnsi="Times New Roman" w:cs="Times New Roman"/>
          <w:lang w:val="kk-KZ"/>
        </w:rPr>
      </w:pPr>
    </w:p>
    <w:p w:rsidR="00F66D4C" w:rsidRDefault="00F66D4C" w:rsidP="00175166">
      <w:pPr>
        <w:jc w:val="center"/>
        <w:rPr>
          <w:rFonts w:ascii="Times New Roman" w:hAnsi="Times New Roman" w:cs="Times New Roman"/>
          <w:lang w:val="kk-KZ"/>
        </w:rPr>
      </w:pPr>
    </w:p>
    <w:p w:rsidR="00F66D4C" w:rsidRDefault="00F66D4C" w:rsidP="00175166">
      <w:pPr>
        <w:jc w:val="center"/>
        <w:rPr>
          <w:rFonts w:ascii="Times New Roman" w:hAnsi="Times New Roman" w:cs="Times New Roman"/>
          <w:lang w:val="kk-KZ"/>
        </w:rPr>
      </w:pPr>
    </w:p>
    <w:p w:rsidR="00175166" w:rsidRPr="00F66D4C" w:rsidRDefault="00175166" w:rsidP="00F66D4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kk-KZ"/>
        </w:rPr>
        <w:lastRenderedPageBreak/>
        <w:t>СПИСОК ЛИТЕРАТУРЫ:</w:t>
      </w:r>
    </w:p>
    <w:p w:rsidR="00175166" w:rsidRPr="00F66D4C" w:rsidRDefault="00175166" w:rsidP="00175166">
      <w:pPr>
        <w:jc w:val="center"/>
        <w:rPr>
          <w:rFonts w:ascii="Times New Roman" w:hAnsi="Times New Roman" w:cs="Times New Roman"/>
          <w:b/>
          <w:i/>
          <w:color w:val="C00000"/>
          <w:lang w:val="kk-KZ"/>
        </w:rPr>
      </w:pPr>
      <w:r w:rsidRPr="00F66D4C">
        <w:rPr>
          <w:rFonts w:ascii="Times New Roman" w:hAnsi="Times New Roman" w:cs="Times New Roman"/>
          <w:b/>
          <w:i/>
          <w:color w:val="C00000"/>
          <w:lang w:val="kk-KZ"/>
        </w:rPr>
        <w:t>МЕМЛЕКЕТТІҢ  ТӨЛҚҰЖАТЫ: ТАРИХ ЖӘНЕ ҚАЗІРГІ ЗАМАН</w:t>
      </w:r>
    </w:p>
    <w:p w:rsidR="00175166" w:rsidRPr="00F66D4C" w:rsidRDefault="00175166" w:rsidP="0017516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F66D4C">
        <w:rPr>
          <w:rFonts w:ascii="Times New Roman" w:hAnsi="Times New Roman" w:cs="Times New Roman"/>
          <w:b/>
          <w:i/>
          <w:color w:val="C00000"/>
        </w:rPr>
        <w:t>ПАСПОРТ ГОСУДАРСТВА: ИСТОРИЯ И СОВРЕМЕННОСТЬ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Булуктаев</w:t>
      </w:r>
      <w:proofErr w:type="spellEnd"/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Ю. О.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Партийно-политическое строительство в Республике Казахстан (1991-2012 гг.): монография. Книга 2. Трансформация партийной системы в начале ХХ</w:t>
      </w:r>
      <w:proofErr w:type="gramStart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/ Ю. О. </w:t>
      </w:r>
      <w:proofErr w:type="spellStart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Булуктаев</w:t>
      </w:r>
      <w:proofErr w:type="spellEnd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Алматы: КИСИ при Президенте РК, 2013. - 380 с. 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Иллюстрированная история Казахстана: С древнейших времен до наших дней: В 4-х томах. Том 4. – Алматы, 2006. – 312с.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Қазақстан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Республикасы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саяси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жаңғыру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= Республика Казахстан: политическая </w:t>
      </w:r>
      <w:r w:rsidRPr="00FE499A">
        <w:rPr>
          <w:rFonts w:ascii="Times New Roman" w:eastAsia="Calibri" w:hAnsi="Times New Roman" w:cs="Times New Roman"/>
          <w:bCs/>
          <w:sz w:val="24"/>
          <w:szCs w:val="24"/>
        </w:rPr>
        <w:t>модернизация</w:t>
      </w:r>
      <w:r w:rsidRPr="00FE499A">
        <w:rPr>
          <w:rFonts w:ascii="Times New Roman" w:eastAsia="Calibri" w:hAnsi="Times New Roman" w:cs="Times New Roman"/>
          <w:sz w:val="24"/>
          <w:szCs w:val="24"/>
        </w:rPr>
        <w:t>: сборник выступлений и статей / Под общ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ед. Сығаңғали А. - Алматы: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Таймас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, 2008. - 192 б.</w:t>
      </w:r>
    </w:p>
    <w:p w:rsidR="00175166" w:rsidRPr="00A67B78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Конституциясы: фотосуреттерде. – Алматы: Дидар, 2005. – 364 б.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тәуелсіздігінің қалыптасу тарихы =  История становления независимости Казахстана: Сб.  выступлений и статей / Ред. А.С. Сағынғали, Б.М. Қаипова.- Астана: Таймас, 2008. – 400 б.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Казахстан: этапы государственности: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Конституционные акты / сост. Ж.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Баишев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жарғы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1997. - 496 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Конституция Республики Казахстан</w:t>
      </w:r>
      <w:r w:rsidRPr="00FE499A">
        <w:rPr>
          <w:rFonts w:ascii="Times New Roman" w:hAnsi="Times New Roman" w:cs="Times New Roman"/>
          <w:sz w:val="24"/>
          <w:szCs w:val="24"/>
        </w:rPr>
        <w:t>: Научно-правовой комментарий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ед. Г. С.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Сапаргалиев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Алматы, 2004. - 584 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Конституция Республики Казахстан:</w:t>
      </w:r>
      <w:r w:rsidRPr="00FE499A">
        <w:rPr>
          <w:rFonts w:ascii="Times New Roman" w:hAnsi="Times New Roman" w:cs="Times New Roman"/>
          <w:sz w:val="24"/>
          <w:szCs w:val="24"/>
        </w:rPr>
        <w:t xml:space="preserve"> процесс формирования правового государства: Материалы международной научно-практической конференции, посвященной 50-летию научной и педагогической деятельности профессора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Сартаева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ред. Б. 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Жетписбаев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Алматы: Юридическая литература, 2002. - 528 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Конституция Республики Казахстан:</w:t>
      </w:r>
      <w:r w:rsidRPr="00FE499A">
        <w:rPr>
          <w:rFonts w:ascii="Times New Roman" w:hAnsi="Times New Roman" w:cs="Times New Roman"/>
          <w:sz w:val="24"/>
          <w:szCs w:val="24"/>
        </w:rPr>
        <w:t xml:space="preserve"> процесс формирования правового государства: материалы международной научно-практической конференции / ред. Б. 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Жетписбаев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Алматы: Юридическая литература, 2002. - 528 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Котов А.К.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Конституционализм в Казахстане: опыт становления и эффективность механизма власти: монография / А. К. Котов.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КазГЮА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2000. - 288 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 xml:space="preserve"> Е.К.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Конституционное право на образование в Республике Казахстан: монография / Е.К.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2007. - 496 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Матаева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 xml:space="preserve"> М.Х.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Конституционная история Казахстана и стран Центральной Азии. ХХ век: сравнительно-правовое исследование: монография / М.Х.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Матаева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Астана: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Елорда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2007. - 416 с.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Нұрсултан Әбішұлы Назарбаев -</w:t>
      </w:r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қалаушы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ред. Б. Жақып. - Алма</w:t>
      </w:r>
      <w:r w:rsidR="00F66D4C">
        <w:rPr>
          <w:rFonts w:ascii="Times New Roman" w:hAnsi="Times New Roman" w:cs="Times New Roman"/>
          <w:sz w:val="24"/>
          <w:szCs w:val="24"/>
        </w:rPr>
        <w:t>ты</w:t>
      </w:r>
      <w:r w:rsidRPr="00FE49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F6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D4C">
        <w:rPr>
          <w:rFonts w:ascii="Times New Roman" w:hAnsi="Times New Roman" w:cs="Times New Roman"/>
          <w:sz w:val="24"/>
          <w:szCs w:val="24"/>
        </w:rPr>
        <w:t>энциклопедиясы</w:t>
      </w:r>
      <w:proofErr w:type="spellEnd"/>
      <w:r w:rsidR="00F66D4C">
        <w:rPr>
          <w:rFonts w:ascii="Times New Roman" w:hAnsi="Times New Roman" w:cs="Times New Roman"/>
          <w:sz w:val="24"/>
          <w:szCs w:val="24"/>
        </w:rPr>
        <w:t>, 2010. - 228 б.</w:t>
      </w:r>
      <w:r w:rsidRPr="00FE499A">
        <w:rPr>
          <w:rFonts w:ascii="Times New Roman" w:hAnsi="Times New Roman" w:cs="Times New Roman"/>
          <w:sz w:val="24"/>
          <w:szCs w:val="24"/>
        </w:rPr>
        <w:t>: сур.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</w:t>
      </w:r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- основа стратегии развития Казахстана / </w:t>
      </w:r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Рогов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// Мысль. - 2010. - №10. - С. 3-6.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Становление правового государства</w:t>
      </w:r>
      <w:r w:rsidRPr="00FE499A">
        <w:rPr>
          <w:rFonts w:ascii="Times New Roman" w:hAnsi="Times New Roman" w:cs="Times New Roman"/>
          <w:sz w:val="24"/>
          <w:szCs w:val="24"/>
        </w:rPr>
        <w:t xml:space="preserve"> и конституционный процесс в Республике Казахстан: монография / ред. М. Т.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Баймаханов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КазГЮА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2001. - 287 с.</w:t>
      </w:r>
    </w:p>
    <w:p w:rsidR="00175166" w:rsidRPr="00FE499A" w:rsidRDefault="00175166" w:rsidP="00175166">
      <w:pPr>
        <w:pStyle w:val="a6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Табанов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С.А. </w:t>
      </w:r>
      <w:hyperlink r:id="rId8" w:history="1"/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Күрдел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заманның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өтпелi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кезеңдерiндегi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қоғамы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заңдарының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- құқық сабақтастығы / С. 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Табанов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, А. Ә.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жарғы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2005. - 360 б.</w:t>
      </w:r>
    </w:p>
    <w:p w:rsidR="00175166" w:rsidRPr="00FE499A" w:rsidRDefault="00175166" w:rsidP="001751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Тәуелсіз Қазақстанның саяси</w:t>
      </w: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тарихы. Оқиғалар жылнамасы / құраст.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Ш. Әмірбеков. - Алматы: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Қазақ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энциклопедиясы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, 2010. - 464 б.</w:t>
      </w:r>
    </w:p>
    <w:p w:rsidR="00175166" w:rsidRPr="00F66D4C" w:rsidRDefault="00175166" w:rsidP="00F66D4C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Тәуелсіздік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нышандары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 = Символы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независимости Республики Казахстан / ред. Б. Г.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Аяган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; авт.: А. Ж. Габдуллина, М. С.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Бекенова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, Ж. Н. Калиев. - Алматы: Раритет, 2011. - 260 б.: сур.</w:t>
      </w:r>
    </w:p>
    <w:p w:rsidR="00175166" w:rsidRPr="00F66D4C" w:rsidRDefault="00175166" w:rsidP="00175166">
      <w:pPr>
        <w:jc w:val="center"/>
        <w:rPr>
          <w:rFonts w:ascii="Times New Roman" w:hAnsi="Times New Roman" w:cs="Times New Roman"/>
          <w:b/>
          <w:i/>
          <w:color w:val="C00000"/>
          <w:lang w:val="kk-KZ"/>
        </w:rPr>
      </w:pPr>
      <w:r w:rsidRPr="00F66D4C">
        <w:rPr>
          <w:rFonts w:ascii="Times New Roman" w:hAnsi="Times New Roman" w:cs="Times New Roman"/>
          <w:b/>
          <w:i/>
          <w:color w:val="C00000"/>
        </w:rPr>
        <w:lastRenderedPageBreak/>
        <w:t>СТРАТЕГИЯ БУДУЩЕГО</w:t>
      </w:r>
    </w:p>
    <w:p w:rsidR="00175166" w:rsidRPr="00F66D4C" w:rsidRDefault="00175166" w:rsidP="00175166">
      <w:pPr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66D4C">
        <w:rPr>
          <w:rFonts w:ascii="Times New Roman" w:hAnsi="Times New Roman" w:cs="Times New Roman"/>
          <w:b/>
          <w:i/>
          <w:color w:val="C00000"/>
          <w:lang w:val="kk-KZ"/>
        </w:rPr>
        <w:t>БОЛАШАҚТЫҢ  СТРАТЕГИЯСЫ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Айткен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, Дж.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Нурсултан Назарбаев и созидание Казахстана /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Айткен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Дж. - М.: Художестве</w:t>
      </w:r>
      <w:r w:rsidR="00F66D4C">
        <w:rPr>
          <w:rFonts w:ascii="Times New Roman" w:eastAsia="Calibri" w:hAnsi="Times New Roman" w:cs="Times New Roman"/>
          <w:sz w:val="24"/>
          <w:szCs w:val="24"/>
        </w:rPr>
        <w:t>нная литература, 2010. - 384 с.</w:t>
      </w:r>
      <w:r w:rsidRPr="00FE499A">
        <w:rPr>
          <w:rFonts w:ascii="Times New Roman" w:eastAsia="Calibri" w:hAnsi="Times New Roman" w:cs="Times New Roman"/>
          <w:sz w:val="24"/>
          <w:szCs w:val="24"/>
        </w:rPr>
        <w:t>: фот.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Болотов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Казахстан-2050: зеленый свет для экономики /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499A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- 2013. - №3.- С. 4-5.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 xml:space="preserve">Дьяченко С.А. Казахстан политический: история, практика, личный опыт. – Астана: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Елорда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2010. – 264с.</w:t>
      </w:r>
    </w:p>
    <w:p w:rsidR="00175166" w:rsidRPr="00FE499A" w:rsidRDefault="00175166" w:rsidP="00175166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ред. О. Мұхамеджанов. - Астана: П</w:t>
      </w:r>
      <w:r w:rsidR="00F66D4C">
        <w:rPr>
          <w:rFonts w:ascii="Times New Roman" w:hAnsi="Times New Roman" w:cs="Times New Roman"/>
          <w:sz w:val="24"/>
          <w:szCs w:val="24"/>
        </w:rPr>
        <w:t>олиграфкомбинат, 2010. - 256 б.</w:t>
      </w:r>
      <w:r w:rsidRPr="00FE499A">
        <w:rPr>
          <w:rFonts w:ascii="Times New Roman" w:hAnsi="Times New Roman" w:cs="Times New Roman"/>
          <w:sz w:val="24"/>
          <w:szCs w:val="24"/>
        </w:rPr>
        <w:t>: сур.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E499A">
        <w:rPr>
          <w:rFonts w:ascii="Times New Roman" w:hAnsi="Times New Roman" w:cs="Times New Roman"/>
          <w:sz w:val="24"/>
          <w:szCs w:val="24"/>
        </w:rPr>
        <w:t>Казахстанский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путь-2050: коллективная монография. </w:t>
      </w:r>
      <w:r w:rsidRPr="00FE499A">
        <w:rPr>
          <w:rFonts w:ascii="Times New Roman" w:hAnsi="Times New Roman" w:cs="Times New Roman"/>
          <w:bCs/>
          <w:sz w:val="24"/>
          <w:szCs w:val="24"/>
        </w:rPr>
        <w:t>Кн.1</w:t>
      </w:r>
      <w:r w:rsidRPr="00FE499A">
        <w:rPr>
          <w:rFonts w:ascii="Times New Roman" w:hAnsi="Times New Roman" w:cs="Times New Roman"/>
          <w:sz w:val="24"/>
          <w:szCs w:val="24"/>
        </w:rPr>
        <w:t>: Экономика Казахстана в ХХІ веке / ред. Б. К. Султанов. - АЛМАТЫ: КИСИ при Президенте РК, 2014. - 244 с.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Киринициянов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>, Ю. И.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Евразийское партнерство. Идеи. Мнения. Предложения / Ю. И.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Киринициянов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Алматы: КИСИ при Президенте РК, 2014. - 332 с.</w:t>
      </w:r>
    </w:p>
    <w:p w:rsidR="00175166" w:rsidRPr="00FE499A" w:rsidRDefault="00175166" w:rsidP="00175166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Е.К. </w:t>
      </w:r>
      <w:hyperlink r:id="rId9" w:history="1"/>
      <w:r w:rsidRPr="00FE499A">
        <w:rPr>
          <w:rFonts w:ascii="Times New Roman" w:hAnsi="Times New Roman" w:cs="Times New Roman"/>
          <w:sz w:val="24"/>
          <w:szCs w:val="24"/>
        </w:rPr>
        <w:t xml:space="preserve">Конституционное право на образование в Республике Казахстан: монография / Е. К.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, Р. Р. Султанов.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2007. - 496 с.</w:t>
      </w:r>
    </w:p>
    <w:p w:rsidR="00175166" w:rsidRPr="00FE499A" w:rsidRDefault="00AE5547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75166" w:rsidRPr="00FE499A">
          <w:rPr>
            <w:rFonts w:ascii="Times New Roman" w:hAnsi="Times New Roman" w:cs="Times New Roman"/>
            <w:bCs/>
            <w:sz w:val="24"/>
            <w:szCs w:val="24"/>
          </w:rPr>
          <w:t xml:space="preserve">Мансуров, Т. </w:t>
        </w:r>
      </w:hyperlink>
      <w:hyperlink r:id="rId11" w:history="1"/>
      <w:r w:rsidR="00175166" w:rsidRPr="00FE499A">
        <w:rPr>
          <w:rFonts w:ascii="Times New Roman" w:hAnsi="Times New Roman" w:cs="Times New Roman"/>
          <w:sz w:val="24"/>
          <w:szCs w:val="24"/>
        </w:rPr>
        <w:t>Евразийский проект Нурсултана Назарбаева, воплощенный в жизнь / Т. Мансуров. - М.: Реал-Пресс, 2011. - 320 с.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Глобальная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энергоэкологическая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стратегия устойчивого развития в ХХІ веке / Н. А. Назарбаев. - М.: Экономика, 2011. - 194 с.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Н. А. Назарбаев. - Астана, 2007. - 372 б.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499A">
        <w:rPr>
          <w:rFonts w:ascii="Times New Roman" w:hAnsi="Times New Roman" w:cs="Times New Roman"/>
          <w:sz w:val="24"/>
          <w:szCs w:val="24"/>
        </w:rPr>
        <w:t xml:space="preserve">Созидая будущее: Президент Республики Казахстан о ключевых реформах в экономике и управлении (1997-2013гг.) / Н. А. Назарбаев. - М.: Художественная литература, 2007. - 222 с. 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Стратегия трансформации общества и возрождения евразийской цивилизации / Н. А. Назарбаев. - М.: Экономика, 2000. - 543 с.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Ә.</w:t>
      </w:r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Ғаламдық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қоғамдастықты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жаңарту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страт</w:t>
      </w:r>
      <w:r w:rsidRPr="00FE499A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гиясы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өркениеттер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серіктестігі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Н. Назарбаев. - Астана: АРКО ЖШС, 2009. - 264 б.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Президент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ж</w:t>
      </w:r>
      <w:proofErr w:type="gram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әне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жастар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фотосурет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. - Астана: Шаңырак-Медиа, 2010. - 48 б.: сур.</w:t>
      </w:r>
    </w:p>
    <w:p w:rsidR="00175166" w:rsidRPr="00FE499A" w:rsidRDefault="00175166" w:rsidP="00175166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sz w:val="24"/>
          <w:szCs w:val="24"/>
          <w:lang w:val="kk-KZ"/>
        </w:rPr>
        <w:t>Сейлеханов Е.Т. Политическая система РК: опыт развития и перспективы: монография. – Алматы: КИСИ, 2009. – 296с.</w:t>
      </w:r>
    </w:p>
    <w:p w:rsidR="00175166" w:rsidRPr="00FE499A" w:rsidRDefault="00175166" w:rsidP="00175166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sz w:val="24"/>
          <w:szCs w:val="24"/>
          <w:lang w:val="kk-KZ"/>
        </w:rPr>
        <w:t>Сәрінжіпов А. Бәсекеге қабілетті ел – бәсекеге қабілетті білім – бәсекеге қабілетті маман // Мирас. – 2013. - № 4. – С. 38-43.</w:t>
      </w:r>
    </w:p>
    <w:p w:rsidR="00175166" w:rsidRPr="00FE499A" w:rsidRDefault="00175166" w:rsidP="00175166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sz w:val="24"/>
          <w:szCs w:val="24"/>
          <w:lang w:val="kk-KZ"/>
        </w:rPr>
        <w:t>Современные демократические преобразования в РК: Научное издание / Под общ. ред. Б.К. Султанова. – Алматы: КИСИ, 2008. – 296с.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</w:rPr>
        <w:t>Состоявшийся Казахстан, устремлённый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в будущее: материалы научно-практической конференции 10.12.2013 = Қалыптасқан Қазақстан</w:t>
      </w: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>болаша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ққа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ұмтылған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ел: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Ғылыми-тәжірибелік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конфере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ция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материалдары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. - Алматы: КИСИ при Президенте РК, 2014. - 128 с.</w:t>
      </w:r>
    </w:p>
    <w:p w:rsidR="00175166" w:rsidRPr="00FE499A" w:rsidRDefault="00175166" w:rsidP="00175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Чёрных, И.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Казахстан в 2013 году: актуальные вопросы развития страны через призму общественного мнения / И. А. Чёрных. - Алматы: КИСИ при Президенте РК, 2014. - 232 с.</w:t>
      </w:r>
    </w:p>
    <w:p w:rsidR="00175166" w:rsidRPr="00F66D4C" w:rsidRDefault="00175166" w:rsidP="00175166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Шаг в будущее. Важные аспекты евразийской интеграции / Министерство культуры и информации РК. - Астана: ТОО МЕДИА - корпорация, 2012. - 63 с.</w:t>
      </w:r>
    </w:p>
    <w:p w:rsidR="00175166" w:rsidRPr="00F66D4C" w:rsidRDefault="00175166" w:rsidP="00175166">
      <w:pPr>
        <w:jc w:val="center"/>
        <w:rPr>
          <w:rFonts w:ascii="Times New Roman" w:hAnsi="Times New Roman" w:cs="Times New Roman"/>
          <w:b/>
          <w:i/>
          <w:color w:val="C00000"/>
          <w:lang w:val="kk-KZ"/>
        </w:rPr>
      </w:pPr>
      <w:r w:rsidRPr="00F66D4C">
        <w:rPr>
          <w:rFonts w:ascii="Times New Roman" w:hAnsi="Times New Roman" w:cs="Times New Roman"/>
          <w:b/>
          <w:i/>
          <w:color w:val="C00000"/>
          <w:lang w:val="kk-KZ"/>
        </w:rPr>
        <w:lastRenderedPageBreak/>
        <w:t>ЖАСТАР ЖӘНЕ ҒЫЛЫМ</w:t>
      </w:r>
    </w:p>
    <w:p w:rsidR="00175166" w:rsidRPr="00F66D4C" w:rsidRDefault="00175166" w:rsidP="00175166">
      <w:pPr>
        <w:jc w:val="center"/>
        <w:rPr>
          <w:rFonts w:ascii="Tahoma" w:hAnsi="Tahoma" w:cs="Tahoma"/>
          <w:color w:val="C00000"/>
        </w:rPr>
      </w:pPr>
      <w:r w:rsidRPr="00F66D4C">
        <w:rPr>
          <w:rFonts w:ascii="Times New Roman" w:hAnsi="Times New Roman" w:cs="Times New Roman"/>
          <w:b/>
          <w:i/>
          <w:color w:val="C00000"/>
          <w:lang w:val="kk-KZ"/>
        </w:rPr>
        <w:t>МОЛОДЕЖЬ И НАУКА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"М.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9A">
        <w:rPr>
          <w:rFonts w:ascii="Times New Roman" w:hAnsi="Times New Roman" w:cs="Times New Roman"/>
          <w:sz w:val="24"/>
          <w:szCs w:val="24"/>
        </w:rPr>
        <w:t xml:space="preserve">Жұмабаев шығармашылығының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үрдістегі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ғылыми-тәжірибелік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конференциясының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М.Жұмабаевтың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туғанына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толуына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(26 сәуі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2013). -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2013.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Актуальные вопросы энергосбережения и новые технологии в науке и образовании Республики Казахстан: Материалы международной научно-практической конференции. - Петропавловск: СКГУ, 2014. – 229с.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Style w:val="a5"/>
          <w:rFonts w:ascii="Times New Roman" w:hAnsi="Times New Roman" w:cs="Times New Roman"/>
          <w:sz w:val="24"/>
          <w:szCs w:val="24"/>
        </w:rPr>
        <w:t>Актуальные проблемы начального</w:t>
      </w:r>
      <w:r w:rsidRPr="00FE499A">
        <w:rPr>
          <w:rFonts w:ascii="Times New Roman" w:hAnsi="Times New Roman" w:cs="Times New Roman"/>
          <w:sz w:val="24"/>
          <w:szCs w:val="24"/>
        </w:rPr>
        <w:t xml:space="preserve"> образования: Материалы региональной научно-практической конференции. – Петропавловск: СКГУ, 2014. – 229с.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Влияние внешних факторов среды на здоровье населения: Материалы международной научно-практической конференции, посвященной году экологической культуры и охраны окружающей среды, одобренному Советом министров иностранных дел СНГ 6 апреля 2012г. – Петропавловск: СКГУ, 2013. – 189с.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Достижения и перспективы развития исследований небесных тел и Земли: фундаментальные, прикладные и научно-методические аспекты: Материалы международной научно-практической конференции. – Петропавловск: СКГУ, 2014. – 245с.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</w:rPr>
        <w:t>Казахстанский патриотизм -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основа уверенного развития и процветания страны: сборник рефератов победителей областного конкурса. - Петропавловск, 2007. - 220 с.: ил.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Style w:val="a5"/>
          <w:rFonts w:ascii="Times New Roman" w:hAnsi="Times New Roman" w:cs="Times New Roman"/>
          <w:sz w:val="24"/>
          <w:szCs w:val="24"/>
        </w:rPr>
        <w:t>Козыбаевские</w:t>
      </w:r>
      <w:r w:rsidRPr="00FE499A">
        <w:rPr>
          <w:rFonts w:ascii="Times New Roman" w:hAnsi="Times New Roman" w:cs="Times New Roman"/>
          <w:sz w:val="24"/>
          <w:szCs w:val="24"/>
        </w:rPr>
        <w:t xml:space="preserve"> чтения - 2013: Казахстан в мировых культурно-цивилизационных процессах: Материалы международной научно-практической конференции. - Петропавловск: СКГУ, 2013.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и наука </w:t>
      </w:r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- 2014: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студенческой научно-практической конференции. - Петропавловск: СКГУ им М. Козыбаева, 2014. – 160с.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Мы сильны</w:t>
      </w:r>
      <w:r w:rsidRPr="00FE499A">
        <w:rPr>
          <w:rStyle w:val="a5"/>
          <w:rFonts w:ascii="Times New Roman" w:hAnsi="Times New Roman" w:cs="Times New Roman"/>
          <w:sz w:val="24"/>
          <w:szCs w:val="24"/>
        </w:rPr>
        <w:t xml:space="preserve"> своим</w:t>
      </w:r>
      <w:r w:rsidRPr="00FE499A">
        <w:rPr>
          <w:rFonts w:ascii="Times New Roman" w:hAnsi="Times New Roman" w:cs="Times New Roman"/>
          <w:sz w:val="24"/>
          <w:szCs w:val="24"/>
        </w:rPr>
        <w:t xml:space="preserve"> еди</w:t>
      </w:r>
      <w:r w:rsidR="00AE5547">
        <w:rPr>
          <w:rFonts w:ascii="Times New Roman" w:hAnsi="Times New Roman" w:cs="Times New Roman"/>
          <w:sz w:val="24"/>
          <w:szCs w:val="24"/>
        </w:rPr>
        <w:t>нством и национальным согласием</w:t>
      </w:r>
      <w:r w:rsidRPr="00FE499A">
        <w:rPr>
          <w:rFonts w:ascii="Times New Roman" w:hAnsi="Times New Roman" w:cs="Times New Roman"/>
          <w:sz w:val="24"/>
          <w:szCs w:val="24"/>
        </w:rPr>
        <w:t xml:space="preserve">: сборник рефератов победителей областного конкурса = 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өзіміздің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бірлігімізбен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үлттық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келісімімізбен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күштіміз</w:t>
      </w:r>
      <w:bookmarkStart w:id="0" w:name="_GoBack"/>
      <w:bookmarkEnd w:id="0"/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жеңімпаздарының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рефераттар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Солтү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2008. - 270 б.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Нурсултан Назарбаев -</w:t>
      </w:r>
      <w:r w:rsidRPr="00FE499A">
        <w:rPr>
          <w:rFonts w:ascii="Times New Roman" w:hAnsi="Times New Roman" w:cs="Times New Roman"/>
          <w:sz w:val="24"/>
          <w:szCs w:val="24"/>
        </w:rPr>
        <w:t xml:space="preserve"> новый Казахстан в новом мире: Сборник рефератов победителей областного конкурса. - Петропавловск, 2007. - 235 с.: ил.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Style w:val="a5"/>
          <w:rFonts w:ascii="Times New Roman" w:hAnsi="Times New Roman" w:cs="Times New Roman"/>
          <w:sz w:val="24"/>
          <w:szCs w:val="24"/>
        </w:rPr>
        <w:t xml:space="preserve">Развитие науки и </w:t>
      </w:r>
      <w:r w:rsidRPr="00FE499A">
        <w:rPr>
          <w:rFonts w:ascii="Times New Roman" w:hAnsi="Times New Roman" w:cs="Times New Roman"/>
          <w:sz w:val="24"/>
          <w:szCs w:val="24"/>
        </w:rPr>
        <w:t xml:space="preserve">образования - основа стратегии "Казахстан-2050": Материалы Республиканской научно-практической конференции, посвященной 75-летию академика М.А.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Айтхожина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ред.: У. Б.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Ашимов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Каиржанова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Петропавловск: СКГУ, 2014. – 223с.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Style w:val="a5"/>
          <w:rFonts w:ascii="Times New Roman" w:hAnsi="Times New Roman" w:cs="Times New Roman"/>
          <w:sz w:val="24"/>
          <w:szCs w:val="24"/>
        </w:rPr>
        <w:t>Роль творчества</w:t>
      </w:r>
      <w:r w:rsidRPr="00FE499A">
        <w:rPr>
          <w:rFonts w:ascii="Times New Roman" w:hAnsi="Times New Roman" w:cs="Times New Roman"/>
          <w:sz w:val="24"/>
          <w:szCs w:val="24"/>
        </w:rPr>
        <w:t xml:space="preserve"> Г. Мусрепова в мировом литературном процессе: Материалы республиканской научно-практической конференции, посвященной 110-летию со дня рождения писателя Г. Мусрепова (30 марта 2012 г.). – Петропавловск: СКГУ, 2012.</w:t>
      </w:r>
    </w:p>
    <w:p w:rsidR="00175166" w:rsidRPr="00FE499A" w:rsidRDefault="00175166" w:rsidP="001751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Таможенный союз: наука и образование без границ: Материалы международного научно-практического симпозиума. – Петропавловск: СКГУ, 2012. – 264с.</w:t>
      </w:r>
    </w:p>
    <w:p w:rsidR="00175166" w:rsidRDefault="00175166" w:rsidP="00175166">
      <w:pPr>
        <w:autoSpaceDE w:val="0"/>
        <w:autoSpaceDN w:val="0"/>
        <w:adjustRightInd w:val="0"/>
      </w:pPr>
    </w:p>
    <w:p w:rsidR="00896572" w:rsidRPr="00175166" w:rsidRDefault="00896572" w:rsidP="00175166">
      <w:pPr>
        <w:tabs>
          <w:tab w:val="left" w:pos="1021"/>
        </w:tabs>
        <w:rPr>
          <w:rFonts w:ascii="Times New Roman" w:hAnsi="Times New Roman" w:cs="Times New Roman"/>
        </w:rPr>
      </w:pPr>
    </w:p>
    <w:sectPr w:rsidR="00896572" w:rsidRPr="00175166" w:rsidSect="00106D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 KZ">
    <w:panose1 w:val="02050604050505020204"/>
    <w:charset w:val="CC"/>
    <w:family w:val="roman"/>
    <w:pitch w:val="variable"/>
    <w:sig w:usb0="800002A7" w:usb1="000038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839"/>
    <w:multiLevelType w:val="hybridMultilevel"/>
    <w:tmpl w:val="1D442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5B35"/>
    <w:multiLevelType w:val="hybridMultilevel"/>
    <w:tmpl w:val="718EE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71E34"/>
    <w:multiLevelType w:val="hybridMultilevel"/>
    <w:tmpl w:val="E0580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903"/>
    <w:rsid w:val="0007618B"/>
    <w:rsid w:val="00106D69"/>
    <w:rsid w:val="00175166"/>
    <w:rsid w:val="00494016"/>
    <w:rsid w:val="004C4903"/>
    <w:rsid w:val="00640480"/>
    <w:rsid w:val="00896572"/>
    <w:rsid w:val="00A45950"/>
    <w:rsid w:val="00AE5547"/>
    <w:rsid w:val="00BB4BB8"/>
    <w:rsid w:val="00CE4E17"/>
    <w:rsid w:val="00D8084B"/>
    <w:rsid w:val="00E15A64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8084B"/>
    <w:rPr>
      <w:b/>
      <w:bCs/>
    </w:rPr>
  </w:style>
  <w:style w:type="paragraph" w:styleId="a6">
    <w:name w:val="List Paragraph"/>
    <w:basedOn w:val="a"/>
    <w:uiPriority w:val="34"/>
    <w:qFormat/>
    <w:rsid w:val="00175166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cgi/irbis64r_01/cgiirbis_64.exe?Z21ID=&amp;I21DBN=KNIGI_PRINT&amp;P21DBN=KNIGI&amp;S21STN=1&amp;S21REF=&amp;S21FMT=FULLW_print&amp;C21COM=S&amp;S21CNR=500&amp;S21P01=0&amp;S21P02=0&amp;S21P03=M=&amp;S21STR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C%D0%B0%D0%BD%D1%81%D1%83%D1%80%D0%BE%D0%B2,%20%D0%A2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0.2/cgi/irbis64r_01/cgiirbis_64.exe?Z21ID=&amp;I21DBN=KNIGI_PRINT&amp;P21DBN=KNIGI&amp;S21STN=1&amp;S21REF=&amp;S21FMT=FULLW_print&amp;C21COM=S&amp;S21CNR=500&amp;S21P01=0&amp;S21P02=0&amp;S21P03=M=&amp;S21ST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Косарева Наталья Евгеньевна</cp:lastModifiedBy>
  <cp:revision>12</cp:revision>
  <dcterms:created xsi:type="dcterms:W3CDTF">2018-09-19T10:53:00Z</dcterms:created>
  <dcterms:modified xsi:type="dcterms:W3CDTF">2018-10-05T06:07:00Z</dcterms:modified>
</cp:coreProperties>
</file>