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>
    <v:background id="_x0000_s1025" o:bwmode="white" fillcolor="#daeef3" o:targetscreensize="800,600">
      <v:fill color2="#fde9d9" angle="-135" focus="100%" type="gradient"/>
    </v:background>
  </w:background>
  <w:body>
    <w:p w:rsidR="008A01E2" w:rsidRDefault="008426C1" w:rsidP="00B310DB">
      <w:pPr>
        <w:ind w:left="-1418" w:right="142" w:firstLine="0"/>
        <w:jc w:val="center"/>
        <w:rPr>
          <w:rFonts w:ascii="Tahoma" w:hAnsi="Tahoma" w:cs="Tahoma"/>
          <w:sz w:val="24"/>
          <w:szCs w:val="24"/>
          <w:lang w:val="en-US"/>
        </w:rPr>
      </w:pPr>
      <w:r w:rsidRPr="009E2900">
        <w:rPr>
          <w:rFonts w:ascii="Tahoma" w:hAnsi="Tahoma" w:cs="Tahoma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34.75pt;height:61.5pt" fillcolor="#369" stroked="f">
            <v:shadow on="t" color="#b2b2b2" opacity="52429f" offset="3pt"/>
            <v:textpath style="font-family:&quot;Tahoma&quot;;font-size:24pt;font-style:italic;v-text-kern:t" trim="t" fitpath="t" string="Жалпы биология кафедрасы күні&#10;День кафедры общей биологии&#10;"/>
          </v:shape>
        </w:pict>
      </w:r>
    </w:p>
    <w:p w:rsidR="008A01E2" w:rsidRDefault="008A01E2" w:rsidP="00B310DB">
      <w:pPr>
        <w:pStyle w:val="a4"/>
        <w:spacing w:before="0" w:beforeAutospacing="0" w:after="0" w:afterAutospacing="0" w:line="300" w:lineRule="atLeast"/>
        <w:ind w:left="4962" w:firstLine="283"/>
        <w:jc w:val="both"/>
        <w:rPr>
          <w:rStyle w:val="a3"/>
          <w:rFonts w:ascii="Tahoma" w:hAnsi="Tahoma" w:cs="Tahoma"/>
          <w:i w:val="0"/>
          <w:iCs w:val="0"/>
          <w:color w:val="800000"/>
        </w:rPr>
      </w:pPr>
    </w:p>
    <w:p w:rsidR="008A01E2" w:rsidRDefault="008A01E2" w:rsidP="00B310DB">
      <w:pPr>
        <w:pStyle w:val="a4"/>
        <w:spacing w:before="0" w:beforeAutospacing="0" w:after="0" w:afterAutospacing="0" w:line="300" w:lineRule="atLeast"/>
        <w:ind w:left="4962" w:firstLine="283"/>
        <w:jc w:val="both"/>
        <w:rPr>
          <w:rStyle w:val="a3"/>
          <w:rFonts w:ascii="Tahoma" w:hAnsi="Tahoma" w:cs="Tahoma"/>
          <w:i w:val="0"/>
          <w:iCs w:val="0"/>
          <w:color w:val="800000"/>
        </w:rPr>
      </w:pPr>
      <w:r w:rsidRPr="00B310DB">
        <w:rPr>
          <w:rStyle w:val="a3"/>
          <w:rFonts w:ascii="Tahoma" w:hAnsi="Tahoma" w:cs="Tahoma"/>
          <w:i w:val="0"/>
          <w:iCs w:val="0"/>
          <w:color w:val="800000"/>
        </w:rPr>
        <w:t>«Познать природу родного края можно либо своими глазами,</w:t>
      </w:r>
      <w:r>
        <w:rPr>
          <w:rStyle w:val="a3"/>
          <w:rFonts w:ascii="Tahoma" w:hAnsi="Tahoma" w:cs="Tahoma"/>
          <w:i w:val="0"/>
          <w:iCs w:val="0"/>
          <w:color w:val="800000"/>
        </w:rPr>
        <w:t xml:space="preserve"> </w:t>
      </w:r>
      <w:r w:rsidRPr="00B310DB">
        <w:rPr>
          <w:rStyle w:val="a3"/>
          <w:rFonts w:ascii="Tahoma" w:hAnsi="Tahoma" w:cs="Tahoma"/>
          <w:i w:val="0"/>
          <w:iCs w:val="0"/>
          <w:color w:val="800000"/>
        </w:rPr>
        <w:t>либо с помощью книги».</w:t>
      </w:r>
    </w:p>
    <w:p w:rsidR="008A01E2" w:rsidRDefault="008A01E2" w:rsidP="00B310DB">
      <w:pPr>
        <w:pStyle w:val="a4"/>
        <w:spacing w:before="0" w:beforeAutospacing="0" w:after="0" w:afterAutospacing="0" w:line="300" w:lineRule="atLeast"/>
        <w:ind w:left="4962" w:firstLine="283"/>
        <w:jc w:val="right"/>
        <w:rPr>
          <w:rFonts w:ascii="Tahoma" w:hAnsi="Tahoma" w:cs="Tahoma"/>
          <w:color w:val="800000"/>
        </w:rPr>
      </w:pPr>
      <w:r>
        <w:rPr>
          <w:rFonts w:ascii="Tahoma" w:hAnsi="Tahoma" w:cs="Tahoma"/>
          <w:color w:val="800000"/>
        </w:rPr>
        <w:t>Михаил Васильевич Ломоносов</w:t>
      </w:r>
    </w:p>
    <w:p w:rsidR="008A01E2" w:rsidRDefault="008A01E2" w:rsidP="00B310DB">
      <w:pPr>
        <w:pStyle w:val="a4"/>
        <w:spacing w:before="0" w:beforeAutospacing="0" w:after="0" w:afterAutospacing="0" w:line="300" w:lineRule="atLeast"/>
        <w:ind w:left="4962" w:firstLine="283"/>
        <w:jc w:val="right"/>
        <w:rPr>
          <w:rFonts w:ascii="Tahoma" w:hAnsi="Tahoma" w:cs="Tahoma"/>
          <w:color w:val="800000"/>
        </w:rPr>
      </w:pPr>
    </w:p>
    <w:tbl>
      <w:tblPr>
        <w:tblW w:w="11449" w:type="dxa"/>
        <w:tblInd w:w="-1168" w:type="dxa"/>
        <w:tblCellMar>
          <w:top w:w="28" w:type="dxa"/>
          <w:bottom w:w="28" w:type="dxa"/>
        </w:tblCellMar>
        <w:tblLook w:val="00A0"/>
      </w:tblPr>
      <w:tblGrid>
        <w:gridCol w:w="6062"/>
        <w:gridCol w:w="5387"/>
      </w:tblGrid>
      <w:tr w:rsidR="008A01E2" w:rsidRPr="009350C5" w:rsidTr="00B16CBA">
        <w:tc>
          <w:tcPr>
            <w:tcW w:w="6062" w:type="dxa"/>
          </w:tcPr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color w:val="000000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color w:val="000000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ind w:firstLine="567"/>
              <w:jc w:val="both"/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24 февраля библиотека провела День кафедры общей биологии. Вниманию преподавателей, студентов и магистрантов были представлены книги, полученные в дар от дочери бывшего преподавателя  Пильгук В.Я., много лет проработавшего на кафедре.</w:t>
            </w:r>
          </w:p>
        </w:tc>
        <w:tc>
          <w:tcPr>
            <w:tcW w:w="5387" w:type="dxa"/>
          </w:tcPr>
          <w:p w:rsidR="008A01E2" w:rsidRPr="009350C5" w:rsidRDefault="008426C1" w:rsidP="009350C5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Tahoma" w:hAnsi="Tahoma" w:cs="Tahoma"/>
                <w:color w:val="800000"/>
              </w:rPr>
            </w:pPr>
            <w:r>
              <w:rPr>
                <w:rFonts w:ascii="Tahoma" w:hAnsi="Tahoma" w:cs="Tahoma"/>
                <w:noProof/>
                <w:color w:val="800000"/>
              </w:rPr>
              <w:drawing>
                <wp:inline distT="0" distB="0" distL="0" distR="0">
                  <wp:extent cx="2162175" cy="2562225"/>
                  <wp:effectExtent l="19050" t="0" r="9525" b="0"/>
                  <wp:docPr id="2" name="Рисунок 0" descr="IMG_1069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IMG_1069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01E2" w:rsidRDefault="008A01E2" w:rsidP="00B310DB">
      <w:pPr>
        <w:pStyle w:val="a4"/>
        <w:spacing w:before="0" w:beforeAutospacing="0" w:after="0" w:afterAutospacing="0" w:line="300" w:lineRule="atLeast"/>
        <w:ind w:left="-1418"/>
        <w:jc w:val="both"/>
        <w:rPr>
          <w:rFonts w:ascii="Tahoma" w:hAnsi="Tahoma" w:cs="Tahoma"/>
          <w:color w:val="800000"/>
          <w:lang w:val="en-US"/>
        </w:rPr>
      </w:pPr>
    </w:p>
    <w:tbl>
      <w:tblPr>
        <w:tblW w:w="0" w:type="auto"/>
        <w:tblInd w:w="-1168" w:type="dxa"/>
        <w:tblCellMar>
          <w:top w:w="28" w:type="dxa"/>
          <w:bottom w:w="28" w:type="dxa"/>
        </w:tblCellMar>
        <w:tblLook w:val="00A0"/>
      </w:tblPr>
      <w:tblGrid>
        <w:gridCol w:w="5763"/>
        <w:gridCol w:w="5436"/>
      </w:tblGrid>
      <w:tr w:rsidR="008A01E2" w:rsidRPr="009350C5" w:rsidTr="00B16CBA">
        <w:tc>
          <w:tcPr>
            <w:tcW w:w="5763" w:type="dxa"/>
          </w:tcPr>
          <w:p w:rsidR="008A01E2" w:rsidRPr="009350C5" w:rsidRDefault="008426C1" w:rsidP="009350C5">
            <w:pPr>
              <w:pStyle w:val="a4"/>
              <w:spacing w:before="0" w:beforeAutospacing="0" w:after="0" w:afterAutospacing="0" w:line="300" w:lineRule="atLeast"/>
              <w:jc w:val="center"/>
              <w:rPr>
                <w:rFonts w:ascii="Tahoma" w:hAnsi="Tahoma" w:cs="Tahoma"/>
                <w:color w:val="800000"/>
                <w:lang w:val="en-US"/>
              </w:rPr>
            </w:pPr>
            <w:r>
              <w:rPr>
                <w:rFonts w:ascii="Tahoma" w:hAnsi="Tahoma" w:cs="Tahoma"/>
                <w:noProof/>
                <w:color w:val="800000"/>
              </w:rPr>
              <w:drawing>
                <wp:inline distT="0" distB="0" distL="0" distR="0">
                  <wp:extent cx="2838450" cy="2524125"/>
                  <wp:effectExtent l="19050" t="0" r="0" b="0"/>
                  <wp:docPr id="3" name="Рисунок 1" descr="IMG_107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_1071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jc w:val="both"/>
              <w:rPr>
                <w:rFonts w:ascii="Tahoma" w:hAnsi="Tahoma" w:cs="Tahoma"/>
                <w:color w:val="000000"/>
                <w:lang w:val="en-US"/>
              </w:rPr>
            </w:pPr>
          </w:p>
          <w:p w:rsidR="008A01E2" w:rsidRPr="009350C5" w:rsidRDefault="008A01E2" w:rsidP="009350C5">
            <w:pPr>
              <w:pStyle w:val="a4"/>
              <w:spacing w:before="0" w:beforeAutospacing="0" w:after="0" w:afterAutospacing="0" w:line="300" w:lineRule="atLeast"/>
              <w:ind w:firstLine="601"/>
              <w:jc w:val="both"/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Редкие книги по гидробиологии нашего края, по ботанике и зоологии помогут студентам-дипломникам и магистрантам  в написании их научных работ.</w:t>
            </w:r>
          </w:p>
        </w:tc>
      </w:tr>
    </w:tbl>
    <w:p w:rsidR="008A01E2" w:rsidRPr="00A15834" w:rsidRDefault="008A01E2" w:rsidP="00B310DB">
      <w:pPr>
        <w:pStyle w:val="a4"/>
        <w:spacing w:before="0" w:beforeAutospacing="0" w:after="0" w:afterAutospacing="0" w:line="300" w:lineRule="atLeast"/>
        <w:ind w:left="-1418"/>
        <w:jc w:val="both"/>
        <w:rPr>
          <w:rFonts w:ascii="Tahoma" w:hAnsi="Tahoma" w:cs="Tahoma"/>
          <w:color w:val="800000"/>
        </w:rPr>
      </w:pPr>
    </w:p>
    <w:p w:rsidR="008A01E2" w:rsidRDefault="008A01E2" w:rsidP="00C706B8">
      <w:pPr>
        <w:pStyle w:val="a4"/>
        <w:spacing w:before="0" w:beforeAutospacing="0" w:after="0" w:afterAutospacing="0" w:line="300" w:lineRule="atLeast"/>
        <w:ind w:left="-1418"/>
        <w:jc w:val="center"/>
        <w:rPr>
          <w:rFonts w:ascii="Tahoma" w:hAnsi="Tahoma" w:cs="Tahoma"/>
          <w:color w:val="800000"/>
        </w:rPr>
      </w:pPr>
      <w:r>
        <w:rPr>
          <w:rFonts w:ascii="Tahoma" w:hAnsi="Tahoma" w:cs="Tahoma"/>
          <w:color w:val="800000"/>
        </w:rPr>
        <w:t>Список литературы:</w:t>
      </w:r>
    </w:p>
    <w:p w:rsidR="008A01E2" w:rsidRDefault="008A01E2" w:rsidP="00C706B8">
      <w:pPr>
        <w:pStyle w:val="a4"/>
        <w:spacing w:before="0" w:beforeAutospacing="0" w:after="0" w:afterAutospacing="0" w:line="300" w:lineRule="atLeast"/>
        <w:ind w:left="-1418"/>
        <w:jc w:val="center"/>
        <w:rPr>
          <w:rFonts w:ascii="Tahoma" w:hAnsi="Tahoma" w:cs="Tahoma"/>
          <w:color w:val="800000"/>
        </w:rPr>
      </w:pP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Ресурсы поверхностных вод районов освоения целинных и залежных земель [Текст]. Вып.2. Кустанайская область Казахской ССР / ред. В. А. Урываева. - Л.: Гидрометео</w:t>
      </w:r>
      <w:r w:rsidRPr="00C706B8">
        <w:rPr>
          <w:rFonts w:ascii="Tahoma" w:hAnsi="Tahoma" w:cs="Tahoma"/>
          <w:color w:val="632423"/>
          <w:lang w:val="kk-KZ"/>
        </w:rPr>
        <w:t>издат</w:t>
      </w:r>
      <w:r w:rsidRPr="00C706B8">
        <w:rPr>
          <w:rFonts w:ascii="Tahoma" w:hAnsi="Tahoma" w:cs="Tahoma"/>
          <w:color w:val="632423"/>
        </w:rPr>
        <w:t>, 1959. - 710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Фауна грунтовых вод Средней Азии  / ред. Б. Е. Быховский. - Л.: Наука , 1972. - 176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Практикум по защите растений [Текст] / ред. Н. Г. Берим. - Л. : Колос , 1980. - 247 с. : ил. - (Учебники и учебные пособия для средних сельскохозяйственных учебных заведений).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Лукьяненко, В. И. Общая ихтиотоксикология [Текст] / В. И. Лукьяненко. - 2-е изд., перераб. и доп. - М.: Легкая и пищевая промышленность, 1983. - 320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Шицкова, А. П. Гигиена и токсикология пестицидов [Текст] / А. П. Шицкова, Р. А. Рязанова. - М.: Медицина , 1975. - 192 с.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Данилов, А. Д. Атмосферный озон - сенсации и реальность [Текст] / А. Д. Данилов, И. Л. Кароль. - Л.: Гидрометеоиздат, 1991. - 120 с.: ил.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lastRenderedPageBreak/>
        <w:t>Берлянд, М. Е. Современные проблемы атмосферной диффузии и загрязнения [Текст] / М. Е. Берлянд. - М. : Гидрометеоиздат, 1975. - 448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Вакар, Б. А. Введение в филогению растительного мира [Текст] / Б. А. Вакар. - Минск: Вышэйшая школа, 1973. - 212 с.: ил.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Ландау-Тылкина, С. П. Радиация и жизнь [Текст] / Ландау-Тылкина С.П. - М.: Атомиздат, 1974. - 168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Радиоактивные изотопы в гидробиологии и методы санитарной гидробиологии [Текст] / ред. В. И. Жадин. - М.: Наука , 1964. - 192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Предельно допустимые концентрации вредных веществ в воздухе и воде [Текст]: Справочное пособие для выбора и гигиенической оценки методов обезвреживания промышленных отходов / ред. Ю. А. Кротов. - 2-е изд., перераб. и доп. - Л.: Химия, 1975. - 456       Блинкин, С. А. Фитонциды вокруг нас [Текст] / С. А. Блинкин, Т. В. Рудницкая. - М. : Знание, 1981. - 444 с. - (Народный университет Естественнонаучный факультет). 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Михайловский, Г. Е. Описание и оценка состояний планктонных сообществ [Текст] / Г. Е. Михайловский ; ред. М. Е. Виноградов. - М. : Наука , 1988.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Полищук, Л. В.Динамические характеристики популяций планктонных животных [Текст] / Л. В. Полищук. - М. : Наука , 1986. - 128 с. 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Евилевич, М. А. Оптимизация биохимической очистки сточных вод [Текст] / М. А. Евилевич, Л. Н. Брагинский. - Л : Стройиздат, 1979. - 160 с. : ил. - (Охрана окружающей среды).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Техногенные потоки вещества в ландшафтах и состояние экосистем [Текст] / ред. В. Е. Соколов. - М. : Наука , 1981. - 256 с. - (Программа Юнеско. Человек и биосфера).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Мацкевич, Н. В. Охрана редких генотипов лесных деревьев и кустарников [Текст] / Н. В. Мацкевич. - М.: Агропромиздат, 1987. - 206 с</w:t>
      </w:r>
      <w:r w:rsidRPr="00C706B8">
        <w:rPr>
          <w:rFonts w:ascii="Tahoma" w:hAnsi="Tahoma" w:cs="Tahoma"/>
          <w:color w:val="632423"/>
          <w:lang w:val="kk-KZ"/>
        </w:rPr>
        <w:t>.</w:t>
      </w:r>
      <w:r w:rsidRPr="00C706B8">
        <w:rPr>
          <w:rFonts w:ascii="Tahoma" w:hAnsi="Tahoma" w:cs="Tahoma"/>
          <w:color w:val="632423"/>
        </w:rPr>
        <w:t>: ил.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Материалы по истории фауны и флоры Казахстана [Текст]. Т.2 / ред. И. Г. Галузо. - Алма-Ата : АН КазССР, 1958. - 164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Николаевский, Г. В. Частная ихтиология [Текст] : учебник / Г. В. Николаевский. - 3-е изд., испр. и доп. - М. : Высшая школа, 1971. - 472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Колорадский картофельный жук, [Текст]: Филогения, морфология, физиология, экология, адаптация, естественные враги / ред. В. Е. Соколов. - М. : Наука , 1981. - 376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Озера Северного Казахстана [Текст] : сборник статей / ред. Н. Н. Пальгов. - Алма-Ата :АН КазССР, 1960. - 242 с.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Владышевский, Д. В. Экология лесных птиц и зверей [Текст] : Кормодобывание и его биоценотическое значение / Д. В. Владышевский. - Новосибирск : Наука, 1980. - 264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Заварзин, А. А. Основы частной цитологии и сравнительной гистологии многоклеточных животных [Текст] / А. А. Заварзин. - Л. : Наука, 1976. - 411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Вернадский, В. И. Биосфера [Текст] : Избранные труды по биогеохимии / В. И. Вернадский. - М.: Мысль, 1967. - 376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Биосфера и ее ресурсы [Текст] / ред. А. Н. Тюрюканов. - М. : Наука , 1971. - 312 с.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Карпович, В. Н. Фармакогнозия [Текст] / В. Н. Карпович, Е. И. Беспалова. - 5-е изд., испр. и доп. - М. : Медицина , 1977. - 448 с. : ил.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Правдин, Ф. Н. Формирование и эволюция экологических фаун насекомых в Средней Азии [Текст] / Ф. Н. Правдин, Л. Л. Мищенко. - М.: Наука , 1980. - 156 с.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Грибакин, Ф. Г. Механизмы фоторецепции насекомых [Текст] / Ф. Г. Грибакин. - Л.: Наука , 1981. - 214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Ривьер, И. К. Состав и экология зимних зоопланктонных сообществ [Текст] / И. К. Ривьер. - Л. : Наука , 1986. - 160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Райс, Э. Природные средства защиты растений от вредителей [Текст] / Э. Райс. - М.: Мир , 1986. - 184 с. : ил.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Монаков, А. В. Питание и пищевые взаимоотношения пресноводных копепод [Текст] / А. В. Монаков. - Л.: Наука , 1976. - 172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Гиляров, А. М. Динамика численности пресноводных планктонных ракообразных [Текст] / А. М. Гиляров. - М. : Наука , 1987. - 191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Корытин, С. А. Поведение и обоняние хищных зверей [Текст] / С. А. Корытин. - М.: МГУ, 1979. - 224 с.: ил. - (Библиография).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Крижан, В. 1000 вопросов и ответов из пчеловодства [Текст] / В. Крижан. - Алма-Ата: Кайнар, 1979. - 288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Биология и экология водных организмов [Текст] / ред. А. В. Монаков. - Л.: Наука , 1986. - 256 с.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Крисс, А. Е. Морская микробиология (глубоководная) [Текст] / А. Е. Крисс. - М.:  АН СССР, </w:t>
      </w:r>
      <w:r w:rsidRPr="00C706B8">
        <w:rPr>
          <w:rFonts w:ascii="Tahoma" w:hAnsi="Tahoma" w:cs="Tahoma"/>
          <w:color w:val="632423"/>
        </w:rPr>
        <w:lastRenderedPageBreak/>
        <w:t>1959. - 456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Численко, Л. Л. Номограммы для определения веса водных организмов по размерам и форме тела [Текст]: морской мезобентос и планктон / Л. Л. Численко. - Л. : Наука, 1968. - 108 с.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Животные Казахстана [Текст] / отв. ред. Е. В. Гвоздев. - Алма-Ата : Наука, 1984. - 160 с..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Водные ресурсы Казахстана [Текст]: труды научно-технической конференции / ред. У. М. Ахмедсафин. - Алма-Ата : Академия наук КазССР, 1957. - 230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Проблема водообеспечения  Центрального Казахстана [Текст] / ред. О. В. Заплавнов. - Алма-Ата: АН КазССР, 1960. - 365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Труды VI совещания по проблемам биологии внутренних вод [Текст]: 10-19 июня 1957 г. - М.:   АН СССР, 1959. - 659 с.: ил.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Гидрогеологическое районирование и региональная оценка ресурсов подземных вод Казахстана [Текст]. - Алма-Ата : Наука, 1964. - 306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Пальгов, Н. Н. Реки Казахстана [Текст]: физико-географический очерк / Н. Н. Пальгов. - Алма-Ата: АН  КазССР, 1959. - 98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Сафьянов, Г. А. Эстуарии [Текст] / Г. А. Сафьянов. - М.: Мысль, 1987. - 189 с.: ил.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Шульц, Г. Э. Общая фенология [Текст] / Г. Э. Шульц. - Л.: Наука, 1981. - 188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Теория и практика биологического самоочищения загрязненных вод [Текст] / ред. А. А. Нейман. - М.: Наука , 1972. - 240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Микроэлементы в биосфере Казахстана [Текст] / ред. И. А. Ассинг. - Алма-Ата : Наука , 1981. - 160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Флора и растительность Северного и Западного Казахстана [Текст] / ред. М. Исмагилов. - Алма-Ата: Наука, 1987. - 136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Методы почвенно-зоологических исследований [Текст] / ред. У. У. Успанов. - М.: Наука, 1975. - 280 с.: ил.</w:t>
      </w:r>
    </w:p>
    <w:p w:rsidR="008A01E2" w:rsidRPr="00D5166F" w:rsidRDefault="008A01E2" w:rsidP="00D5166F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Tahoma" w:hAnsi="Tahoma" w:cs="Tahoma"/>
        </w:rPr>
      </w:pPr>
      <w:r w:rsidRPr="00D5166F">
        <w:rPr>
          <w:rFonts w:ascii="Tahoma" w:hAnsi="Tahoma" w:cs="Tahoma"/>
        </w:rPr>
        <w:t>Вернадский, В. И. Живое вещество [Текст] / В. И. Вернадский. - М. : Наука , 1978. - 360 с.</w:t>
      </w:r>
    </w:p>
    <w:p w:rsidR="008A01E2" w:rsidRPr="00D5166F" w:rsidRDefault="008A01E2" w:rsidP="00D5166F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="Tahoma" w:hAnsi="Tahoma" w:cs="Tahoma"/>
        </w:rPr>
      </w:pPr>
      <w:r w:rsidRPr="00D5166F">
        <w:rPr>
          <w:rFonts w:ascii="Tahoma" w:hAnsi="Tahoma" w:cs="Tahoma"/>
        </w:rPr>
        <w:t xml:space="preserve">Трофология водных животных: Итоги и задачи / ред. Н. Н. Смирнов. - М. : Наука , 1973. - 384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Метелев, В. В. Водная токсикология [Текст] / В. В. Метелев, А. И. Канаев, Н. Г. Дзасохова. - М.: Колос , 1971. - 248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Дауленов, С. Д. Водные ресурсы Казахстана [Текст] / С. Д. Дауленов, М. Зозуля. - Алма-Ата: Казгосиздат, 1959. - 267 с. 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Николаенко, В. Т. Агролесомелиорация в борьбе с водной и ветровой эрозией [Текст] / В. Т. Николаенко, А. В. Бабанин. - М. : Лесная промышленность, 1978. - 176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Биологическое самоочищение и формирование качества воды [Текст] / ред. М. Телитченко. - М.: Наука, 1975. - 188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Хлебович, В. В. Критическая соленость биологических процессов [Текст] / В. В. Хлебович. - М. : Наука, 1974. - 234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Биологическая продуктивность эвтрофного</w:t>
      </w:r>
      <w:r>
        <w:rPr>
          <w:rFonts w:ascii="Tahoma" w:hAnsi="Tahoma" w:cs="Tahoma"/>
          <w:color w:val="632423"/>
        </w:rPr>
        <w:t xml:space="preserve"> озера</w:t>
      </w:r>
      <w:r w:rsidRPr="00C706B8">
        <w:rPr>
          <w:rFonts w:ascii="Tahoma" w:hAnsi="Tahoma" w:cs="Tahoma"/>
          <w:color w:val="632423"/>
        </w:rPr>
        <w:t>/ ред. Г. Г. Винберг. - М.: Наука , 1970. - 202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Мирзоян, Э. Н. Развитие учения о рекапитуляции [Текст] / Э. Н. Мирзоян. - М. : Наука , 1974. - 368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Калачёв, Н. С. Водно-энергетический кадастр рек Казахской ССР [Текст]: потенциальные ресурсы / Н. С. Калачёв, Л. Д. Лаврентьева. - Алма-Ата : Наука , 1965. - 707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Алакольская впадина и её озёра [Текст] / ред. Н. Н. Пальгов. - Алма-Ата: Наука, 1965. - 310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Круговорот вещества и энергии в озерных водоёмах [Текст]: сборник / отв. ред. Г. И. Галазий. - М.: Знание, 1975. - 160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Формозов, А. Н. Животный мир Казахстана/ А. Н. Формозов. - М.: Наука, 1987.- 148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Быков, Б. А. Очерки истории растительного мира Казахстана и Средней Азии [Текст] / Б. А. Быков. - Алма-Ата: Наука, 1979. - 126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Экология паразитов водных</w:t>
      </w:r>
      <w:r>
        <w:rPr>
          <w:rFonts w:ascii="Tahoma" w:hAnsi="Tahoma" w:cs="Tahoma"/>
          <w:color w:val="632423"/>
        </w:rPr>
        <w:t xml:space="preserve"> животных</w:t>
      </w:r>
      <w:r w:rsidRPr="00C706B8">
        <w:rPr>
          <w:rFonts w:ascii="Tahoma" w:hAnsi="Tahoma" w:cs="Tahoma"/>
          <w:color w:val="632423"/>
        </w:rPr>
        <w:t xml:space="preserve">/ ред. Е. Гвоздев. - Алма-Ата: Наука, 1975. - 215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Биосфера: эволюция, пространство, время [Текст]: биогеографические очерки / ред.: Р. У. Симс, Дж. Прайс, П. Э.С. Уэлли. - М.: Прогресс, 1988. - 464 с. : ил.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Методики биологических исследований по водной токсикологии [Текст] / ред. Н. С. Строганов. - М. : Наука, 1971. - 300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Борисов , И. Н. Филогенетические основы тканевой организации животных [Текст] / И. Н. Борисов , П. В. Дунаев, А. Н. Бажанов. - Новосибирск : Наука , 1986. - 238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lastRenderedPageBreak/>
        <w:t>Экология водных организмов [Текст] / ред. А. М. Гидалевич. - М.: Наука , 1966. - 227 с.      Филипченко, Ю. А. Изменчивость и методы её изучения [Текст] / Ю. А. Филипченко. - 5-е изд. - М. : Наука , 1978. - 240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Межзональное перераспределение водных ресурсов [Текст] / ред. Т. С. Шмидт. - Л.: Гидрометеоиздат, 1980. - 375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Остроумов, С. А. Введение в биохимическую экологию [Текст] / С. А. Остроумов. - М.: МГУ, 1986. - 176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Зарубаев, Н. В. Комплексное использование и охрана водных ресурсов [Текст]: учебное пособие для вузов / Н. В. Зарубаев. – Л.: Стройиздат, 1976. - 224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Алекин, О. А. Основы гидрохимии [Текст] / О. А. Алекин. - Л. : Гидрометеиздат, 1970. - 444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Малиновская, А. С. Гидрофауна водохранилищ Казахстана [Текст] / А. С. Малиновская. - Алма-Ата : Наука , 1983. - 208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Бродский, К. Материалы к познанию фауны беспозвоночных горных потоков Средней Азии I. Река Иссык [Текст]. Сер. YIII. Зоология. Вып.15 / К. Бродский. - Ташкент: С ГУ, 1935. - 112 с.  </w:t>
      </w:r>
    </w:p>
    <w:p w:rsidR="008A01E2" w:rsidRPr="00C706B8" w:rsidRDefault="008A01E2" w:rsidP="00787E31">
      <w:pPr>
        <w:numPr>
          <w:ilvl w:val="0"/>
          <w:numId w:val="1"/>
        </w:numPr>
        <w:tabs>
          <w:tab w:val="clear" w:pos="720"/>
          <w:tab w:val="left" w:pos="540"/>
        </w:tabs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Труды Сибирской отделения всесоюзного научного института озерного и речного рыбного хозяйства [Текст]. - Красноярск: Красноярский рабочий, 1948 - Т.7: Нельма / Ф. И. Вовк, Вып.2.</w:t>
      </w:r>
      <w:r w:rsidRPr="00D5166F">
        <w:rPr>
          <w:rFonts w:ascii="Tahoma" w:hAnsi="Tahoma" w:cs="Tahoma"/>
          <w:color w:val="632423"/>
        </w:rPr>
        <w:t xml:space="preserve">-243  </w:t>
      </w:r>
      <w:r>
        <w:rPr>
          <w:rFonts w:ascii="Tahoma" w:hAnsi="Tahoma" w:cs="Tahoma"/>
          <w:color w:val="632423"/>
          <w:lang w:val="en-US"/>
        </w:rPr>
        <w:t>c</w:t>
      </w:r>
      <w:r w:rsidRPr="00C706B8">
        <w:rPr>
          <w:rFonts w:ascii="Tahoma" w:hAnsi="Tahoma" w:cs="Tahoma"/>
          <w:color w:val="632423"/>
        </w:rPr>
        <w:br/>
        <w:t xml:space="preserve">Алехин, В. В. Методика полевого изучения растительности и флоры [Текст] / В. В. Алехин. - 2-е изд. доп. и перераб. - М. : Наркомпрос, 1938. - 208 с.  </w:t>
      </w:r>
    </w:p>
    <w:p w:rsidR="008A01E2" w:rsidRPr="00C706B8" w:rsidRDefault="008A01E2" w:rsidP="00D5166F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Ярошенко, П. Д. Основы учения о растительном покрове [Текст] / П. Д. Ярошенко. - М: Географизд, 1950. - 218 с. </w:t>
      </w:r>
    </w:p>
    <w:p w:rsidR="008A01E2" w:rsidRPr="00C706B8" w:rsidRDefault="008A01E2" w:rsidP="00D5166F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Савицкая, М. А. Указатель литературы по ирригации и мелиорации Средне-Азиатских Республик и Казахстана [Текст]. Вып.1 / М. А. Савицкая. - Л. : АН СССР, 1928. - 230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Лобова, Е. В. Пояснительная записка к почвенной карте М 1:1 000 000 Гурьевской области КазССР [Текст] / Е. В. Лобова ; ред. И. П. Герасимов. - Алматы :  АН КазССР, 1946.- 34 с.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Верещагин, Г. Ю. Байкал [Текст] : научно-популярный очерк / Г. Ю. Верещагин ; ред. Д. Н. Талиес. - М. : Госгеогриздат , 1949.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Дарвин, Ч. Сочинения [Текст] / Ч. Дарвин. - М.-Л.: АН СССР, 1950 - Т.6 : Опыление орхидей насекомыми. - 692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Труды Воронежского отделения научно-исследовательского института прудового рыбного хозяйства [Текст]. - Воронеж: АХО УНКВД, 1936 - Т.2. - 282 с. 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Записки биологической станции общества любителей естествознания, антропологии и этнографии в Болшеве Московской губернии. - М. : Печатник, 1930 - ., Вып. 4. - 64 с. </w:t>
      </w:r>
    </w:p>
    <w:p w:rsidR="008A01E2" w:rsidRPr="00C706B8" w:rsidRDefault="008A01E2" w:rsidP="00C706B8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Справочник по водным ресурсам СССР [Текст]. - Л. :  Госиздат гидрологического института, 1933 - 378 с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Наумов, Г. В. Краткая история биогеографии  / Г. В. Наумов. - М. : Наука , 1969. - 200 с.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Труды Олонецкой научной экспедиции [Текст]. - Ленинград : ИГГИ, 1928 - .</w:t>
      </w:r>
    </w:p>
    <w:p w:rsidR="008A01E2" w:rsidRPr="00C706B8" w:rsidRDefault="008A01E2" w:rsidP="00C706B8">
      <w:pPr>
        <w:ind w:left="360"/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>Ч.6 : Зоология, Вып.5 : Личинки ручейников Олонецкого края. - 125 с.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Домрачев, П. Ф. К вопросу о классификации озер Северо-Западного края [Текст]. № 53 / П. Ф. Домрачев. - Петроград : Тип. Рос. Гидрологического Института, 1922. - 43 с.   </w:t>
      </w:r>
    </w:p>
    <w:p w:rsidR="008A01E2" w:rsidRPr="00C706B8" w:rsidRDefault="008A01E2" w:rsidP="00C706B8">
      <w:pPr>
        <w:numPr>
          <w:ilvl w:val="0"/>
          <w:numId w:val="1"/>
        </w:numPr>
        <w:rPr>
          <w:rFonts w:ascii="Tahoma" w:hAnsi="Tahoma" w:cs="Tahoma"/>
          <w:color w:val="632423"/>
        </w:rPr>
      </w:pPr>
      <w:r w:rsidRPr="00C706B8">
        <w:rPr>
          <w:rFonts w:ascii="Tahoma" w:hAnsi="Tahoma" w:cs="Tahoma"/>
          <w:color w:val="632423"/>
        </w:rPr>
        <w:t xml:space="preserve">Френкель, З. Г. Удлинение жизни и деятельная старость [Текст] / З. Г. Френкель. - М. :   Академия Медицинских Наук СССР, 1949. </w:t>
      </w:r>
    </w:p>
    <w:tbl>
      <w:tblPr>
        <w:tblW w:w="579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82"/>
        <w:gridCol w:w="1877"/>
      </w:tblGrid>
      <w:tr w:rsidR="008A01E2" w:rsidRPr="009350C5">
        <w:trPr>
          <w:tblCellSpacing w:w="15" w:type="dxa"/>
        </w:trPr>
        <w:tc>
          <w:tcPr>
            <w:tcW w:w="4182" w:type="pct"/>
            <w:vAlign w:val="center"/>
          </w:tcPr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Записки биологической станции общества любителей естествознания, антропологии и этнографии в Болшеве Московской губернии. - Вып.2. - М. : Печатник, 1930. - 162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Астраханской ихтиологической лаборатории [Текст]. - Астрахань : АИЛ, 1913 - .Т.4, Вып.7 : Фитоплангтон дельты реки Волги за 1909 год. - 84с. 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Известия Иваново-Вознесенского политехнического института им. М. Фрунзе [Текст]. - Иваново-Вознесенск : ИВПИ, 1930 - Т. 17. - 99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Балхаш и соляные озера его бассейна [Текст]. - М.-Л. : АН СССР, 1936 - Вып.ХI. - 150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Аральского отделения всесоюзного научно-исследовательского института морского рыбного хозяйства [Текст]. - Аральск : АТНК, 1933 - .Т.2 : Аральский усач, его систематика и биология / М. И. Маркун. - 146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Флоркэн, М. Биохимическая эволюция [Текст] / М. Флоркэн ; ред. А. П. Щербаков. - М. : Госиздат иностранной литературы, 1947. - 176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Известия отдела рыбоводства и научно-промысловых исследований [Текст]. - Петроград : ИПИГИО, 1920 - Т.1, Вып.2. - 102 с. - 300 т.</w:t>
            </w:r>
          </w:p>
          <w:p w:rsidR="008A01E2" w:rsidRPr="009350C5" w:rsidRDefault="008A01E2" w:rsidP="00C706B8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autoSpaceDE w:val="0"/>
              <w:autoSpaceDN w:val="0"/>
              <w:adjustRightInd w:val="0"/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Григорьев, А. А. Природные условия Казахстана [Текст] / А. А. Григорьев. - М.-Л. : АН СССР, 1944. - 50 с. - (Научно-популярная серия).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lastRenderedPageBreak/>
              <w:t xml:space="preserve">Сент-Илер, К. К. Фауна водоёмов Воронежской губернии по обследованиям 1922-1925г. [Текст] / К. К. Сент-Илер. - Воронеж : ВГУ, 1925. - 42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Известия всесоюзного научно-исследовательского института озерного и речного рыбного хозяйства [Текст]. - М. : Пищепромиздат, 1939 - 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Труды Астраханской научной рыбохозяйственной станции [Текст]. - Астрахань : АНРС, 1928 - Т.6, Вып.4. - 46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Правдин, И. Ф. Сиги водоемов Карело-Финской ССР / И. Ф. Правдин. - Петрозаводск : Госиздат Карело-Финской ССР, 1946. - 108 с. - (Библиотека рыбака-колхозника).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Ермаков, Н. В. Жизнь соляных водоемов [Текст]: (Эльтон и Баскунчак). № 2 / Н. В. Ермаков. - Саратов : Волжская Биологическая Станция, 1928. - 37 с. - (Наши водоемы).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Материалы по биологии сельдей Северного Каспия [Текст]. - М.-Л. : Пищепромиздат, 1940 - Т.ХIY / ред. Р. И. Калменс. - 238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Иссыккульская экспедиция 1928 г. Вып.1 / ред. Л. Берг. - Л. : АН СССР, 1930 – 136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Гурвич, В. Ф. Озеро Янги-куль / В. Ф. Гурвич. - Ташкент : ГИНТиСЭЛ, 1939. - 74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Захваткин, А. А. Соловецские озера [Текст]: краткий гидробиологический очерк / А. А. Захваткин. - Соловки : СОК, 1927. - 142 с 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Молчанов, Л. Озёра Средней Азии / Л. Молчанов. - Ташкент : ГИНТиСЭЛ, 1929.-82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Труды зоологического института. - Баку : АзФАН, 1939 - Т.Х / ред. А. Ализаде. - 160 с.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первой Всекаспийской научной рыбохозяйственной конференции [Текст] : (7-24 января 1935 г.). - М.-Л.: Пищепромиздат, 1938 - Т.II / ред. М. Н. Кашинцева. - 124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Землеведение: географический журнал им.Д.Н.Анучина. - М.-Л.: Объединенное научно-техническое изд., 1937 - Т.ХХХIХ, Вып.2 / ред. А. А. Борзов. - 176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Астраханской ихтиологической лаборатории [Текст]. - Астрахань : АИЛ, 1918 - Т.3, Вып.6 : Изучение питания молоди рыб в Каспийско-Волжском районе. - 254 с. </w:t>
            </w:r>
          </w:p>
          <w:p w:rsidR="008A01E2" w:rsidRPr="009350C5" w:rsidRDefault="008A01E2" w:rsidP="00D5166F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ind w:left="495" w:hanging="165"/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Олонецкой научной экспедиции [Текст]. - Ленинград : ИГГИ, 1927 - . Ч.5 : Ботаника, Вып.1 : Материалы по диатомовым Онежского и Лосинского озер. - 76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Труды Азовско-Черноморской научно-исследовательского института рыбного хозяйства и океанографии [Текст]. - Керч : ГИКАССР, 1940 - ., Вып.12. - 184 с.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 xml:space="preserve">Зыкова, В. П. Материалы по фауне Волги и гидрофауне Саратовской губернии [Текст] / В. П. Зыкова. - М. : Тип.лит. Товарищества И.Н.Кушнерева и К, 1903. - 148 с. - </w:t>
            </w:r>
          </w:p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  <w:r w:rsidRPr="009350C5">
              <w:rPr>
                <w:rFonts w:ascii="Tahoma" w:hAnsi="Tahoma" w:cs="Tahoma"/>
                <w:color w:val="632423"/>
              </w:rPr>
              <w:t>Заливы Каспийского моря. Комсомолец ( Мертвый Култук) и Кайдак [Текст] : труды по комплексному изучению Каспийского моря. Вып.II. Рыбы и рыбный промысел / ред. Ф. Ю. Левинсон-Лессинг. - М.-Л. : АН СССР, 1938. - 139 с.</w:t>
            </w:r>
          </w:p>
        </w:tc>
        <w:tc>
          <w:tcPr>
            <w:tcW w:w="779" w:type="pct"/>
            <w:vAlign w:val="center"/>
          </w:tcPr>
          <w:p w:rsidR="008A01E2" w:rsidRPr="009350C5" w:rsidRDefault="008A01E2" w:rsidP="00C706B8">
            <w:pPr>
              <w:numPr>
                <w:ilvl w:val="0"/>
                <w:numId w:val="1"/>
              </w:numPr>
              <w:tabs>
                <w:tab w:val="left" w:pos="720"/>
                <w:tab w:val="left" w:pos="900"/>
              </w:tabs>
              <w:rPr>
                <w:rFonts w:ascii="Tahoma" w:hAnsi="Tahoma" w:cs="Tahoma"/>
                <w:color w:val="632423"/>
              </w:rPr>
            </w:pPr>
          </w:p>
        </w:tc>
      </w:tr>
    </w:tbl>
    <w:p w:rsidR="008A01E2" w:rsidRPr="00B16CBA" w:rsidRDefault="008A01E2" w:rsidP="00C706B8">
      <w:pPr>
        <w:pStyle w:val="a4"/>
        <w:spacing w:before="0" w:beforeAutospacing="0" w:after="0" w:afterAutospacing="0" w:line="300" w:lineRule="atLeast"/>
        <w:ind w:left="-1418"/>
        <w:jc w:val="center"/>
        <w:rPr>
          <w:rFonts w:ascii="Tahoma" w:hAnsi="Tahoma" w:cs="Tahoma"/>
          <w:color w:val="800000"/>
        </w:rPr>
      </w:pPr>
    </w:p>
    <w:p w:rsidR="008A01E2" w:rsidRPr="00B16CBA" w:rsidRDefault="008A01E2" w:rsidP="00C706B8">
      <w:pPr>
        <w:pStyle w:val="a4"/>
        <w:spacing w:before="0" w:beforeAutospacing="0" w:after="0" w:afterAutospacing="0" w:line="300" w:lineRule="atLeast"/>
        <w:ind w:left="-1418"/>
        <w:jc w:val="center"/>
        <w:rPr>
          <w:rFonts w:ascii="Tahoma" w:hAnsi="Tahoma" w:cs="Tahoma"/>
          <w:color w:val="800000"/>
        </w:rPr>
      </w:pPr>
    </w:p>
    <w:p w:rsidR="008A01E2" w:rsidRPr="00787E31" w:rsidRDefault="008A01E2" w:rsidP="00C706B8">
      <w:pPr>
        <w:pStyle w:val="a4"/>
        <w:spacing w:before="0" w:beforeAutospacing="0" w:after="0" w:afterAutospacing="0" w:line="300" w:lineRule="atLeast"/>
        <w:ind w:left="-1418"/>
        <w:jc w:val="center"/>
        <w:rPr>
          <w:rFonts w:ascii="Tahoma" w:hAnsi="Tahoma" w:cs="Tahoma"/>
          <w:color w:val="800000"/>
        </w:rPr>
      </w:pPr>
      <w:r w:rsidRPr="00787E31">
        <w:rPr>
          <w:rFonts w:ascii="Tahoma" w:hAnsi="Tahoma" w:cs="Tahoma"/>
          <w:color w:val="800000"/>
        </w:rPr>
        <w:t xml:space="preserve">С представленной литературой можно ознакомиться в </w:t>
      </w:r>
      <w:r>
        <w:rPr>
          <w:rFonts w:ascii="Tahoma" w:hAnsi="Tahoma" w:cs="Tahoma"/>
          <w:color w:val="800000"/>
        </w:rPr>
        <w:t>у</w:t>
      </w:r>
      <w:r w:rsidRPr="00787E31">
        <w:rPr>
          <w:rFonts w:ascii="Tahoma" w:hAnsi="Tahoma" w:cs="Tahoma"/>
          <w:color w:val="800000"/>
        </w:rPr>
        <w:t>к</w:t>
      </w:r>
      <w:r>
        <w:rPr>
          <w:rFonts w:ascii="Tahoma" w:hAnsi="Tahoma" w:cs="Tahoma"/>
          <w:color w:val="800000"/>
        </w:rPr>
        <w:t>.№</w:t>
      </w:r>
      <w:r w:rsidRPr="00787E31">
        <w:rPr>
          <w:rFonts w:ascii="Tahoma" w:hAnsi="Tahoma" w:cs="Tahoma"/>
          <w:color w:val="800000"/>
        </w:rPr>
        <w:t>10, ауд.304</w:t>
      </w:r>
      <w:r>
        <w:rPr>
          <w:rFonts w:ascii="Tahoma" w:hAnsi="Tahoma" w:cs="Tahoma"/>
          <w:color w:val="800000"/>
        </w:rPr>
        <w:t xml:space="preserve"> и ук.№2, ауд.117. </w:t>
      </w:r>
    </w:p>
    <w:sectPr w:rsidR="008A01E2" w:rsidRPr="00787E31" w:rsidSect="00C706B8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A06CB"/>
    <w:multiLevelType w:val="multilevel"/>
    <w:tmpl w:val="6C7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04504E"/>
    <w:multiLevelType w:val="hybridMultilevel"/>
    <w:tmpl w:val="A476D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/>
  <w:rsids>
    <w:rsidRoot w:val="00B310DB"/>
    <w:rsid w:val="00037DE2"/>
    <w:rsid w:val="000D344D"/>
    <w:rsid w:val="001A162D"/>
    <w:rsid w:val="00447C3E"/>
    <w:rsid w:val="00787E31"/>
    <w:rsid w:val="008426C1"/>
    <w:rsid w:val="0086308A"/>
    <w:rsid w:val="00870C4E"/>
    <w:rsid w:val="008A01E2"/>
    <w:rsid w:val="009350C5"/>
    <w:rsid w:val="009E2900"/>
    <w:rsid w:val="00A15834"/>
    <w:rsid w:val="00B16CBA"/>
    <w:rsid w:val="00B310DB"/>
    <w:rsid w:val="00C706B8"/>
    <w:rsid w:val="00CB3C29"/>
    <w:rsid w:val="00D5166F"/>
    <w:rsid w:val="00E92B2E"/>
    <w:rsid w:val="00EE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A"/>
    <w:pPr>
      <w:ind w:firstLine="709"/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B310DB"/>
    <w:rPr>
      <w:i/>
      <w:iCs/>
    </w:rPr>
  </w:style>
  <w:style w:type="paragraph" w:styleId="a4">
    <w:name w:val="Normal (Web)"/>
    <w:basedOn w:val="a"/>
    <w:uiPriority w:val="99"/>
    <w:rsid w:val="00B310D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EE14C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EE14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E14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2351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Насирова Елена Николаевна</dc:creator>
  <cp:keywords/>
  <dc:description/>
  <cp:lastModifiedBy>Насирова Елена Николаевна</cp:lastModifiedBy>
  <cp:revision>2</cp:revision>
  <dcterms:created xsi:type="dcterms:W3CDTF">2015-03-04T04:57:00Z</dcterms:created>
  <dcterms:modified xsi:type="dcterms:W3CDTF">2015-03-04T04:57:00Z</dcterms:modified>
</cp:coreProperties>
</file>