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>
    <v:background id="_x0000_s1025" o:bwmode="white" fillcolor="#d99594 [1941]" o:targetscreensize="800,600">
      <v:fill focusposition=".5,.5" focussize="" type="gradientRadial"/>
    </v:background>
  </w:background>
  <w:body>
    <w:p w:rsidR="004850DB" w:rsidRDefault="00F525BC" w:rsidP="005505FA">
      <w:pPr>
        <w:rPr>
          <w:rStyle w:val="a3"/>
          <w:b/>
          <w:bCs/>
        </w:rPr>
      </w:pPr>
      <w:r w:rsidRPr="00F525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4.35pt;margin-top:-53.3pt;width:701.25pt;height:81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" filled="f" stroked="f">
            <v:fill o:detectmouseclick="t"/>
            <v:textbox>
              <w:txbxContent>
                <w:p w:rsidR="006C4519" w:rsidRPr="001A2EA5" w:rsidRDefault="006C4519" w:rsidP="006C4519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</w:pP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  <w:t>«Мәңгілік Ел» жалпыұлттык идеясы білім беру үдерсінде</w:t>
                  </w:r>
                  <w:r w:rsidR="001A2EA5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  <w:t>.</w:t>
                  </w:r>
                </w:p>
                <w:p w:rsidR="005505FA" w:rsidRDefault="006C4519" w:rsidP="005F3200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</w:pP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  <w:t xml:space="preserve">Общенациональная идея </w:t>
                  </w: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  <w:t>«</w:t>
                  </w: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  <w:t>Мәңгілік Ел</w:t>
                  </w: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  <w:t>»</w:t>
                  </w:r>
                </w:p>
                <w:p w:rsidR="006C4519" w:rsidRPr="005F3200" w:rsidRDefault="006C4519" w:rsidP="005F3200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</w:pP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  <w:t>в образовательном процессе.</w:t>
                  </w:r>
                </w:p>
              </w:txbxContent>
            </v:textbox>
            <w10:wrap type="square"/>
          </v:shape>
        </w:pict>
      </w:r>
      <w:r w:rsidR="005505FA"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7811249</wp:posOffset>
            </wp:positionH>
            <wp:positionV relativeFrom="paragraph">
              <wp:posOffset>-1001418</wp:posOffset>
            </wp:positionV>
            <wp:extent cx="2162175" cy="2111375"/>
            <wp:effectExtent l="6350" t="0" r="0" b="0"/>
            <wp:wrapNone/>
            <wp:docPr id="5" name="Рисунок 5" descr="C:\Users\nekosareva\Desktop\мои документы\Новая папка\рамки\0_16ca6d_7fefc07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мои документы\Новая папка\рамки\0_16ca6d_7fefc07c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16217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0DB" w:rsidRPr="005F3200" w:rsidRDefault="004850DB" w:rsidP="005F3200">
      <w:pPr>
        <w:ind w:left="8364"/>
        <w:jc w:val="both"/>
        <w:rPr>
          <w:rStyle w:val="a4"/>
          <w:i/>
          <w:color w:val="1F497D" w:themeColor="text2"/>
          <w:sz w:val="24"/>
          <w:szCs w:val="24"/>
        </w:rPr>
      </w:pPr>
      <w:r w:rsidRPr="005F3200">
        <w:rPr>
          <w:rStyle w:val="a3"/>
          <w:b/>
          <w:bCs/>
          <w:color w:val="1F497D" w:themeColor="text2"/>
          <w:sz w:val="24"/>
          <w:szCs w:val="24"/>
        </w:rPr>
        <w:t>«Жизнь народа прирастает с каждым следующим его поколением.</w:t>
      </w:r>
      <w:r w:rsidRPr="005F3200">
        <w:rPr>
          <w:rStyle w:val="a4"/>
          <w:i/>
          <w:iCs/>
          <w:color w:val="1F497D" w:themeColor="text2"/>
          <w:sz w:val="24"/>
          <w:szCs w:val="24"/>
        </w:rPr>
        <w:t>Поэтому нет мечты выше, чем мечта о Вечности Народа.</w:t>
      </w:r>
      <w:r w:rsidR="001A2EA5" w:rsidRPr="001A2EA5">
        <w:rPr>
          <w:rStyle w:val="a4"/>
          <w:i/>
          <w:iCs/>
          <w:color w:val="1F497D" w:themeColor="text2"/>
          <w:sz w:val="24"/>
          <w:szCs w:val="24"/>
        </w:rPr>
        <w:t xml:space="preserve"> </w:t>
      </w:r>
      <w:r w:rsidRPr="005F3200">
        <w:rPr>
          <w:rStyle w:val="a4"/>
          <w:i/>
          <w:iCs/>
          <w:color w:val="1F497D" w:themeColor="text2"/>
          <w:sz w:val="24"/>
          <w:szCs w:val="24"/>
        </w:rPr>
        <w:t>Мәңгілік Ел – это идея, которая открывает</w:t>
      </w:r>
      <w:r w:rsidRPr="005F3200">
        <w:rPr>
          <w:rStyle w:val="a3"/>
          <w:b/>
          <w:bCs/>
          <w:color w:val="1F497D" w:themeColor="text2"/>
          <w:sz w:val="24"/>
          <w:szCs w:val="24"/>
        </w:rPr>
        <w:t>завтрашний день, выражает веру в будущее, это символ необратимой и прочной стабильности..</w:t>
      </w:r>
      <w:r w:rsidRPr="005F3200">
        <w:rPr>
          <w:rStyle w:val="a4"/>
          <w:i/>
          <w:color w:val="1F497D" w:themeColor="text2"/>
          <w:sz w:val="24"/>
          <w:szCs w:val="24"/>
        </w:rPr>
        <w:t>."</w:t>
      </w:r>
    </w:p>
    <w:p w:rsidR="004850DB" w:rsidRPr="005F3200" w:rsidRDefault="001A2EA5" w:rsidP="005F3200">
      <w:pPr>
        <w:ind w:left="8364"/>
        <w:jc w:val="both"/>
        <w:rPr>
          <w:rStyle w:val="a4"/>
          <w:i/>
          <w:color w:val="1F497D" w:themeColor="text2"/>
          <w:sz w:val="24"/>
          <w:szCs w:val="24"/>
        </w:rPr>
      </w:pPr>
      <w:r>
        <w:rPr>
          <w:rStyle w:val="a4"/>
          <w:i/>
          <w:color w:val="1F497D" w:themeColor="text2"/>
          <w:sz w:val="24"/>
          <w:szCs w:val="24"/>
          <w:lang w:val="en-US"/>
        </w:rPr>
        <w:t xml:space="preserve">                                                             </w:t>
      </w:r>
      <w:r w:rsidR="005F3200" w:rsidRPr="005F3200">
        <w:rPr>
          <w:rStyle w:val="a4"/>
          <w:i/>
          <w:color w:val="1F497D" w:themeColor="text2"/>
          <w:sz w:val="24"/>
          <w:szCs w:val="24"/>
        </w:rPr>
        <w:t>Назарбаев Н.</w:t>
      </w:r>
      <w:bookmarkStart w:id="0" w:name="_GoBack"/>
      <w:bookmarkEnd w:id="0"/>
    </w:p>
    <w:p w:rsidR="005F3200" w:rsidRDefault="005F3200" w:rsidP="005505FA">
      <w:pPr>
        <w:rPr>
          <w:rStyle w:val="a4"/>
        </w:rPr>
      </w:pPr>
    </w:p>
    <w:p w:rsidR="004850DB" w:rsidRDefault="004850DB" w:rsidP="004850DB">
      <w:pPr>
        <w:rPr>
          <w:rStyle w:val="a4"/>
        </w:rPr>
      </w:pPr>
    </w:p>
    <w:p w:rsidR="004850DB" w:rsidRPr="005F3200" w:rsidRDefault="004850DB" w:rsidP="001A2EA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3200">
        <w:rPr>
          <w:rFonts w:ascii="Times New Roman" w:hAnsi="Times New Roman" w:cs="Times New Roman"/>
          <w:sz w:val="28"/>
          <w:szCs w:val="28"/>
        </w:rPr>
        <w:t>27 января 2017 года в  библиотека принимала участие   региональной научно-практическом семинаре «Пути и механизмы внедрения духовно-нравственных ценностей общенациональной идеи «М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>әңгілік Ел» в образовательный процесс вузов, колледжей и школ», организованным кафедрой Ассамблеи народа Казахстана. Была организована книжная выставка «Мәңгілік Ел» жалпыұлттык идеясы білім беру үдерсінде</w:t>
      </w:r>
    </w:p>
    <w:p w:rsidR="004850DB" w:rsidRPr="005F3200" w:rsidRDefault="004850DB" w:rsidP="001A2EA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Общенациональная идея </w:t>
      </w:r>
      <w:r w:rsidRPr="005F3200">
        <w:rPr>
          <w:rFonts w:ascii="Times New Roman" w:hAnsi="Times New Roman" w:cs="Times New Roman"/>
          <w:sz w:val="28"/>
          <w:szCs w:val="28"/>
        </w:rPr>
        <w:t>«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>Мәңгілік Ел</w:t>
      </w:r>
      <w:r w:rsidRPr="005F3200">
        <w:rPr>
          <w:rFonts w:ascii="Times New Roman" w:hAnsi="Times New Roman" w:cs="Times New Roman"/>
          <w:sz w:val="28"/>
          <w:szCs w:val="28"/>
        </w:rPr>
        <w:t>»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в образовательном процессе и проведен библиографический  обзор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Вниманию присутствующих были представлены: труды Президента РК  методические пособия, изданные  кафедрой за 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>2015 -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2016 годы, литература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, освящающая годы 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>литических репрессий в Казахстане,  этносы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Северо-Казахстанской области,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Казахстанскому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патриотическому воспитанию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50DB" w:rsidRPr="006B7E0B" w:rsidRDefault="005505FA" w:rsidP="004850D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763905</wp:posOffset>
            </wp:positionV>
            <wp:extent cx="2162175" cy="2111375"/>
            <wp:effectExtent l="0" t="0" r="9525" b="3175"/>
            <wp:wrapThrough wrapText="bothSides">
              <wp:wrapPolygon edited="0">
                <wp:start x="761" y="0"/>
                <wp:lineTo x="0" y="1754"/>
                <wp:lineTo x="952" y="3118"/>
                <wp:lineTo x="952" y="6236"/>
                <wp:lineTo x="190" y="9355"/>
                <wp:lineTo x="1142" y="12473"/>
                <wp:lineTo x="761" y="12863"/>
                <wp:lineTo x="0" y="16371"/>
                <wp:lineTo x="0" y="21048"/>
                <wp:lineTo x="3616" y="21438"/>
                <wp:lineTo x="20744" y="21438"/>
                <wp:lineTo x="21505" y="21438"/>
                <wp:lineTo x="21505" y="17735"/>
                <wp:lineTo x="17699" y="16371"/>
                <wp:lineTo x="12560" y="15591"/>
                <wp:lineTo x="5329" y="12473"/>
                <wp:lineTo x="8754" y="9744"/>
                <wp:lineTo x="8944" y="9160"/>
                <wp:lineTo x="8183" y="7990"/>
                <wp:lineTo x="6661" y="6236"/>
                <wp:lineTo x="5138" y="2728"/>
                <wp:lineTo x="3616" y="585"/>
                <wp:lineTo x="2855" y="0"/>
                <wp:lineTo x="761" y="0"/>
              </wp:wrapPolygon>
            </wp:wrapThrough>
            <wp:docPr id="4" name="Рисунок 4" descr="C:\Users\nekosareva\Desktop\мои документы\Новая папка\рамки\0_16ca6d_7fefc07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мои документы\Новая папка\рамки\0_16ca6d_7fefc07c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0DB" w:rsidRPr="006B7E0B" w:rsidRDefault="005505FA" w:rsidP="004850D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5371465</wp:posOffset>
            </wp:positionH>
            <wp:positionV relativeFrom="paragraph">
              <wp:posOffset>87820</wp:posOffset>
            </wp:positionV>
            <wp:extent cx="3067050" cy="2044065"/>
            <wp:effectExtent l="57150" t="38100" r="57150" b="718185"/>
            <wp:wrapNone/>
            <wp:docPr id="3" name="Рисунок 3" descr="C:\Users\nekosareva\Desktop\Для библиотеки\OLE_8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Для библиотеки\OLE_8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4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rgbClr val="C0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39370</wp:posOffset>
            </wp:positionV>
            <wp:extent cx="3133725" cy="2090420"/>
            <wp:effectExtent l="57150" t="38100" r="66675" b="748030"/>
            <wp:wrapNone/>
            <wp:docPr id="2" name="Рисунок 2" descr="C:\Users\nekosareva\Desktop\Для библиотеки\OLE_8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Для библиотеки\OLE_8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0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rgbClr val="C0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50DB" w:rsidRDefault="004850DB" w:rsidP="004850DB">
      <w:pPr>
        <w:rPr>
          <w:sz w:val="36"/>
          <w:szCs w:val="36"/>
          <w:lang w:val="kk-KZ"/>
        </w:rPr>
      </w:pPr>
    </w:p>
    <w:p w:rsidR="004850DB" w:rsidRDefault="004850DB" w:rsidP="004850DB"/>
    <w:p w:rsidR="004850DB" w:rsidRPr="0070661E" w:rsidRDefault="004850DB" w:rsidP="004850DB"/>
    <w:p w:rsidR="003029CE" w:rsidRDefault="003029CE"/>
    <w:sectPr w:rsidR="003029CE" w:rsidSect="006C451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DC0483"/>
    <w:rsid w:val="001A2EA5"/>
    <w:rsid w:val="003029CE"/>
    <w:rsid w:val="004850DB"/>
    <w:rsid w:val="005505FA"/>
    <w:rsid w:val="005E6EBD"/>
    <w:rsid w:val="005F3200"/>
    <w:rsid w:val="006C4519"/>
    <w:rsid w:val="00B21E0C"/>
    <w:rsid w:val="00DC0483"/>
    <w:rsid w:val="00E642F3"/>
    <w:rsid w:val="00EF5EF7"/>
    <w:rsid w:val="00F5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50DB"/>
    <w:rPr>
      <w:i/>
      <w:iCs/>
    </w:rPr>
  </w:style>
  <w:style w:type="character" w:styleId="a4">
    <w:name w:val="Strong"/>
    <w:basedOn w:val="a0"/>
    <w:uiPriority w:val="22"/>
    <w:qFormat/>
    <w:rsid w:val="004850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50DB"/>
    <w:rPr>
      <w:i/>
      <w:iCs/>
    </w:rPr>
  </w:style>
  <w:style w:type="character" w:styleId="a4">
    <w:name w:val="Strong"/>
    <w:basedOn w:val="a0"/>
    <w:uiPriority w:val="22"/>
    <w:qFormat/>
    <w:rsid w:val="004850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C426-8257-40B3-A77F-49916721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2017-01-31T10:51:00Z</dcterms:created>
  <dcterms:modified xsi:type="dcterms:W3CDTF">2017-01-31T10:51:00Z</dcterms:modified>
</cp:coreProperties>
</file>